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47853" w14:textId="3C6D923C" w:rsidR="00350FC8" w:rsidRPr="00320742" w:rsidRDefault="003F3A1D" w:rsidP="003F3A1D">
      <w:pPr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  <w:r>
        <w:rPr>
          <w:rFonts w:ascii="Calibri" w:hAnsi="Calibri"/>
          <w:b/>
          <w:noProof/>
          <w:sz w:val="44"/>
          <w:szCs w:val="44"/>
        </w:rPr>
        <w:drawing>
          <wp:inline distT="0" distB="0" distL="0" distR="0" wp14:anchorId="1546AE42" wp14:editId="476F32FE">
            <wp:extent cx="2921000" cy="1272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 CLAS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2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8F7DF" w14:textId="528FCFCD" w:rsidR="00C7622E" w:rsidRPr="00117195" w:rsidRDefault="00E46778" w:rsidP="00117195">
      <w:pPr>
        <w:rPr>
          <w:rFonts w:ascii="Calibri" w:hAnsi="Calibri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46778">
        <w:rPr>
          <w:rFonts w:ascii="Calibri" w:hAnsi="Calibr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ABC1A" wp14:editId="06597BA9">
                <wp:simplePos x="0" y="0"/>
                <wp:positionH relativeFrom="column">
                  <wp:posOffset>-457200</wp:posOffset>
                </wp:positionH>
                <wp:positionV relativeFrom="paragraph">
                  <wp:posOffset>406400</wp:posOffset>
                </wp:positionV>
                <wp:extent cx="107442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0" cy="228600"/>
                        </a:xfrm>
                        <a:prstGeom prst="rect">
                          <a:avLst/>
                        </a:prstGeom>
                        <a:solidFill>
                          <a:srgbClr val="043A8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911A02" id="Rectangle 3" o:spid="_x0000_s1026" style="position:absolute;margin-left:-36pt;margin-top:32pt;width:84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" fillcolor="#043a8d" strokecolor="#1f3763 [1604]" strokeweight="1pt">
                <w10:wrap type="through"/>
              </v:rect>
            </w:pict>
          </mc:Fallback>
        </mc:AlternateContent>
      </w:r>
      <w:r w:rsidR="00117195" w:rsidRPr="00E46778">
        <w:rPr>
          <w:rFonts w:ascii="Calibri" w:hAnsi="Calibri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KNOW YOURSELF: CREATE A RECORD OF YOUR SKILLS AND ACHIEVEMENTS.</w:t>
      </w:r>
      <w:r w:rsidR="003F3A1D" w:rsidRPr="00117195">
        <w:rPr>
          <w:rStyle w:val="FootnoteReference"/>
          <w:rFonts w:ascii="Calibri" w:hAnsi="Calibri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ootnoteReference w:id="1"/>
      </w:r>
    </w:p>
    <w:p w14:paraId="65F9F92E" w14:textId="188F4349" w:rsidR="00350FC8" w:rsidRPr="0036006F" w:rsidRDefault="00350FC8" w:rsidP="00117195">
      <w:pPr>
        <w:jc w:val="both"/>
        <w:rPr>
          <w:rFonts w:ascii="Calibri" w:hAnsi="Calibri"/>
          <w:sz w:val="28"/>
          <w:szCs w:val="28"/>
        </w:rPr>
      </w:pPr>
    </w:p>
    <w:p w14:paraId="41D94B61" w14:textId="26D38F80" w:rsidR="00350FC8" w:rsidRPr="0036006F" w:rsidRDefault="00350FC8" w:rsidP="00117195">
      <w:pPr>
        <w:jc w:val="both"/>
        <w:rPr>
          <w:rFonts w:ascii="Calibri" w:hAnsi="Calibri"/>
          <w:sz w:val="28"/>
          <w:szCs w:val="28"/>
        </w:rPr>
      </w:pPr>
      <w:r w:rsidRPr="0036006F">
        <w:rPr>
          <w:rFonts w:ascii="Calibri" w:hAnsi="Calibri"/>
          <w:sz w:val="28"/>
          <w:szCs w:val="28"/>
        </w:rPr>
        <w:t>Use this information to help you develop your CV, complete application forms and prepare for interviews</w:t>
      </w:r>
      <w:r w:rsidR="00C7622E" w:rsidRPr="0036006F">
        <w:rPr>
          <w:rFonts w:ascii="Calibri" w:hAnsi="Calibri"/>
          <w:sz w:val="28"/>
          <w:szCs w:val="28"/>
        </w:rPr>
        <w:t>.</w:t>
      </w:r>
    </w:p>
    <w:p w14:paraId="482D90C5" w14:textId="1966F458" w:rsidR="0036006F" w:rsidRPr="0036006F" w:rsidRDefault="0036006F" w:rsidP="00117195">
      <w:pPr>
        <w:jc w:val="both"/>
        <w:rPr>
          <w:rFonts w:ascii="Calibri" w:hAnsi="Calibri"/>
          <w:sz w:val="28"/>
          <w:szCs w:val="28"/>
        </w:rPr>
      </w:pPr>
    </w:p>
    <w:p w14:paraId="1717A8D1" w14:textId="00D2F77D" w:rsidR="00350FC8" w:rsidRDefault="00350FC8" w:rsidP="00117195">
      <w:pPr>
        <w:jc w:val="both"/>
        <w:rPr>
          <w:rFonts w:ascii="Calibri" w:hAnsi="Calibri"/>
          <w:sz w:val="28"/>
          <w:szCs w:val="28"/>
        </w:rPr>
      </w:pPr>
      <w:r w:rsidRPr="00320742">
        <w:rPr>
          <w:rFonts w:ascii="Calibri" w:hAnsi="Calibri"/>
          <w:sz w:val="28"/>
          <w:szCs w:val="28"/>
        </w:rPr>
        <w:t>Listed below are some of the general SKILLS</w:t>
      </w:r>
      <w:r w:rsidR="00830B05">
        <w:rPr>
          <w:rFonts w:ascii="Calibri" w:hAnsi="Calibri"/>
          <w:sz w:val="28"/>
          <w:szCs w:val="28"/>
        </w:rPr>
        <w:t xml:space="preserve"> and COMPETENCIES</w:t>
      </w:r>
      <w:r w:rsidRPr="00320742">
        <w:rPr>
          <w:rFonts w:ascii="Calibri" w:hAnsi="Calibri"/>
          <w:sz w:val="28"/>
          <w:szCs w:val="28"/>
        </w:rPr>
        <w:t xml:space="preserve"> that employers say they want. Think </w:t>
      </w:r>
      <w:r w:rsidR="0091275C" w:rsidRPr="00320742">
        <w:rPr>
          <w:rFonts w:ascii="Calibri" w:hAnsi="Calibri"/>
          <w:sz w:val="28"/>
          <w:szCs w:val="28"/>
        </w:rPr>
        <w:t xml:space="preserve">of </w:t>
      </w:r>
      <w:r w:rsidRPr="00320742">
        <w:rPr>
          <w:rFonts w:ascii="Calibri" w:hAnsi="Calibri"/>
          <w:sz w:val="28"/>
          <w:szCs w:val="28"/>
        </w:rPr>
        <w:t>all the things that you do or have done a</w:t>
      </w:r>
      <w:r w:rsidR="0091275C" w:rsidRPr="00320742">
        <w:rPr>
          <w:rFonts w:ascii="Calibri" w:hAnsi="Calibri"/>
          <w:sz w:val="28"/>
          <w:szCs w:val="28"/>
        </w:rPr>
        <w:t>nd against each group of skills</w:t>
      </w:r>
      <w:r w:rsidR="00D37FF7" w:rsidRPr="00320742">
        <w:rPr>
          <w:rFonts w:ascii="Calibri" w:hAnsi="Calibri"/>
          <w:sz w:val="28"/>
          <w:szCs w:val="28"/>
        </w:rPr>
        <w:t xml:space="preserve"> give examples (from </w:t>
      </w:r>
      <w:r w:rsidR="0036006F">
        <w:rPr>
          <w:rFonts w:ascii="Calibri" w:hAnsi="Calibri"/>
          <w:sz w:val="28"/>
          <w:szCs w:val="28"/>
        </w:rPr>
        <w:t>your current</w:t>
      </w:r>
      <w:r w:rsidR="00C861B9" w:rsidRPr="00320742">
        <w:rPr>
          <w:rFonts w:ascii="Calibri" w:hAnsi="Calibri"/>
          <w:sz w:val="28"/>
          <w:szCs w:val="28"/>
        </w:rPr>
        <w:t xml:space="preserve"> course </w:t>
      </w:r>
      <w:r w:rsidR="0036006F">
        <w:rPr>
          <w:rFonts w:ascii="Calibri" w:hAnsi="Calibri"/>
          <w:sz w:val="28"/>
          <w:szCs w:val="28"/>
        </w:rPr>
        <w:t>of study</w:t>
      </w:r>
      <w:r w:rsidR="00D37FF7" w:rsidRPr="00320742">
        <w:rPr>
          <w:rFonts w:ascii="Calibri" w:hAnsi="Calibri"/>
          <w:sz w:val="28"/>
          <w:szCs w:val="28"/>
        </w:rPr>
        <w:t xml:space="preserve">, leisure time activities </w:t>
      </w:r>
      <w:r w:rsidR="00F90504">
        <w:rPr>
          <w:rFonts w:ascii="Calibri" w:hAnsi="Calibri"/>
          <w:sz w:val="28"/>
          <w:szCs w:val="28"/>
        </w:rPr>
        <w:t>or</w:t>
      </w:r>
      <w:r w:rsidR="00D37FF7" w:rsidRPr="00320742">
        <w:rPr>
          <w:rFonts w:ascii="Calibri" w:hAnsi="Calibri"/>
          <w:sz w:val="28"/>
          <w:szCs w:val="28"/>
        </w:rPr>
        <w:t xml:space="preserve"> </w:t>
      </w:r>
      <w:r w:rsidR="0036006F">
        <w:rPr>
          <w:rFonts w:ascii="Calibri" w:hAnsi="Calibri"/>
          <w:sz w:val="28"/>
          <w:szCs w:val="28"/>
        </w:rPr>
        <w:t>paid/unpaid work and ministry experience</w:t>
      </w:r>
      <w:r w:rsidR="00D37FF7" w:rsidRPr="00320742">
        <w:rPr>
          <w:rFonts w:ascii="Calibri" w:hAnsi="Calibri"/>
          <w:sz w:val="28"/>
          <w:szCs w:val="28"/>
        </w:rPr>
        <w:t>) that you could quote</w:t>
      </w:r>
      <w:r w:rsidR="0091275C" w:rsidRPr="00320742">
        <w:rPr>
          <w:rFonts w:ascii="Calibri" w:hAnsi="Calibri"/>
          <w:sz w:val="28"/>
          <w:szCs w:val="28"/>
        </w:rPr>
        <w:t xml:space="preserve"> in</w:t>
      </w:r>
      <w:r w:rsidR="00D37FF7" w:rsidRPr="00320742">
        <w:rPr>
          <w:rFonts w:ascii="Calibri" w:hAnsi="Calibri"/>
          <w:sz w:val="28"/>
          <w:szCs w:val="28"/>
        </w:rPr>
        <w:t xml:space="preserve"> </w:t>
      </w:r>
      <w:r w:rsidR="00D37FF7" w:rsidRPr="00320742">
        <w:rPr>
          <w:rFonts w:ascii="Calibri" w:hAnsi="Calibri"/>
          <w:sz w:val="28"/>
          <w:szCs w:val="28"/>
          <w:u w:val="single"/>
        </w:rPr>
        <w:t xml:space="preserve">evidence </w:t>
      </w:r>
      <w:r w:rsidR="00D37FF7" w:rsidRPr="00320742">
        <w:rPr>
          <w:rFonts w:ascii="Calibri" w:hAnsi="Calibri"/>
          <w:sz w:val="28"/>
          <w:szCs w:val="28"/>
        </w:rPr>
        <w:t>of each skill</w:t>
      </w:r>
      <w:r w:rsidR="0091275C" w:rsidRPr="00320742">
        <w:rPr>
          <w:rFonts w:ascii="Calibri" w:hAnsi="Calibri"/>
          <w:sz w:val="28"/>
          <w:szCs w:val="28"/>
        </w:rPr>
        <w:t>.</w:t>
      </w:r>
      <w:r w:rsidR="00697AD9">
        <w:rPr>
          <w:rFonts w:ascii="Calibri" w:hAnsi="Calibri"/>
          <w:sz w:val="28"/>
          <w:szCs w:val="28"/>
        </w:rPr>
        <w:t xml:space="preserve"> </w:t>
      </w:r>
      <w:r w:rsidR="00FE4122">
        <w:rPr>
          <w:rFonts w:ascii="Calibri" w:hAnsi="Calibri"/>
          <w:sz w:val="28"/>
          <w:szCs w:val="28"/>
        </w:rPr>
        <w:t xml:space="preserve">Identify skills areas that require further development and determine how that development might take place. </w:t>
      </w:r>
      <w:r w:rsidR="0091275C" w:rsidRPr="00320742">
        <w:rPr>
          <w:rFonts w:ascii="Calibri" w:hAnsi="Calibri"/>
          <w:sz w:val="28"/>
          <w:szCs w:val="28"/>
        </w:rPr>
        <w:t xml:space="preserve"> </w:t>
      </w:r>
      <w:r w:rsidR="0036006F">
        <w:rPr>
          <w:rFonts w:ascii="Calibri" w:hAnsi="Calibri"/>
          <w:sz w:val="28"/>
          <w:szCs w:val="28"/>
        </w:rPr>
        <w:t xml:space="preserve">In </w:t>
      </w:r>
      <w:r w:rsidR="00D37FF7" w:rsidRPr="00320742">
        <w:rPr>
          <w:rFonts w:ascii="Calibri" w:hAnsi="Calibri"/>
          <w:sz w:val="28"/>
          <w:szCs w:val="28"/>
        </w:rPr>
        <w:t>question</w:t>
      </w:r>
      <w:r w:rsidR="00C861B9" w:rsidRPr="00320742">
        <w:rPr>
          <w:rFonts w:ascii="Calibri" w:hAnsi="Calibri"/>
          <w:sz w:val="28"/>
          <w:szCs w:val="28"/>
        </w:rPr>
        <w:t xml:space="preserve">s 17 and </w:t>
      </w:r>
      <w:r w:rsidR="00D37FF7" w:rsidRPr="00320742">
        <w:rPr>
          <w:rFonts w:ascii="Calibri" w:hAnsi="Calibri"/>
          <w:sz w:val="28"/>
          <w:szCs w:val="28"/>
        </w:rPr>
        <w:t xml:space="preserve">18 you can list additional technical, vocational and other skills experience that you think </w:t>
      </w:r>
      <w:r w:rsidR="0036006F">
        <w:rPr>
          <w:rFonts w:ascii="Calibri" w:hAnsi="Calibri"/>
          <w:sz w:val="28"/>
          <w:szCs w:val="28"/>
        </w:rPr>
        <w:t>is relevant to</w:t>
      </w:r>
      <w:r w:rsidR="00D37FF7" w:rsidRPr="00320742">
        <w:rPr>
          <w:rFonts w:ascii="Calibri" w:hAnsi="Calibri"/>
          <w:sz w:val="28"/>
          <w:szCs w:val="28"/>
        </w:rPr>
        <w:t xml:space="preserve"> employers to </w:t>
      </w:r>
      <w:r w:rsidR="0036006F">
        <w:rPr>
          <w:rFonts w:ascii="Calibri" w:hAnsi="Calibri"/>
          <w:sz w:val="28"/>
          <w:szCs w:val="28"/>
        </w:rPr>
        <w:t>whom</w:t>
      </w:r>
      <w:r w:rsidR="00D37FF7" w:rsidRPr="00320742">
        <w:rPr>
          <w:rFonts w:ascii="Calibri" w:hAnsi="Calibri"/>
          <w:sz w:val="28"/>
          <w:szCs w:val="28"/>
        </w:rPr>
        <w:t xml:space="preserve"> you are applying.</w:t>
      </w:r>
    </w:p>
    <w:p w14:paraId="1149DF7A" w14:textId="5D05F925" w:rsidR="003F3A1D" w:rsidRDefault="003F3A1D" w:rsidP="00117195">
      <w:pPr>
        <w:jc w:val="both"/>
        <w:rPr>
          <w:rFonts w:ascii="Calibri" w:hAnsi="Calibri"/>
          <w:sz w:val="28"/>
          <w:szCs w:val="28"/>
        </w:rPr>
      </w:pPr>
    </w:p>
    <w:p w14:paraId="01B405D7" w14:textId="1A64265E" w:rsidR="001922FC" w:rsidRDefault="001922FC" w:rsidP="00117195">
      <w:pPr>
        <w:jc w:val="both"/>
        <w:rPr>
          <w:rFonts w:ascii="Calibri" w:hAnsi="Calibri"/>
          <w:sz w:val="28"/>
          <w:szCs w:val="28"/>
        </w:rPr>
      </w:pPr>
    </w:p>
    <w:p w14:paraId="7250A726" w14:textId="20A400B2" w:rsidR="001922FC" w:rsidRPr="00320742" w:rsidRDefault="001922FC" w:rsidP="00117195">
      <w:pPr>
        <w:jc w:val="both"/>
        <w:rPr>
          <w:rFonts w:ascii="Calibri" w:hAnsi="Calibri"/>
          <w:sz w:val="28"/>
          <w:szCs w:val="28"/>
        </w:rPr>
      </w:pPr>
      <w:r w:rsidRPr="00320742">
        <w:rPr>
          <w:rFonts w:ascii="Calibri" w:hAnsi="Calibri"/>
          <w:sz w:val="28"/>
          <w:szCs w:val="28"/>
        </w:rPr>
        <w:t xml:space="preserve">Keep this record and </w:t>
      </w:r>
      <w:r>
        <w:rPr>
          <w:rFonts w:ascii="Calibri" w:hAnsi="Calibri"/>
          <w:sz w:val="28"/>
          <w:szCs w:val="28"/>
        </w:rPr>
        <w:t>ta</w:t>
      </w:r>
      <w:r w:rsidR="007A7951">
        <w:rPr>
          <w:rFonts w:ascii="Calibri" w:hAnsi="Calibri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>lor the information to</w:t>
      </w:r>
      <w:r w:rsidRPr="00320742">
        <w:rPr>
          <w:rFonts w:ascii="Calibri" w:hAnsi="Calibri"/>
          <w:sz w:val="28"/>
          <w:szCs w:val="28"/>
        </w:rPr>
        <w:t xml:space="preserve"> specific jobs</w:t>
      </w:r>
      <w:r>
        <w:rPr>
          <w:rFonts w:ascii="Calibri" w:hAnsi="Calibri"/>
          <w:sz w:val="28"/>
          <w:szCs w:val="28"/>
        </w:rPr>
        <w:t>.</w:t>
      </w:r>
      <w:r w:rsidRPr="00320742">
        <w:rPr>
          <w:rFonts w:ascii="Calibri" w:hAnsi="Calibri"/>
          <w:sz w:val="28"/>
          <w:szCs w:val="28"/>
        </w:rPr>
        <w:t xml:space="preserve"> To do this:</w:t>
      </w:r>
    </w:p>
    <w:p w14:paraId="1B2956CB" w14:textId="77777777" w:rsidR="001922FC" w:rsidRPr="00320742" w:rsidRDefault="001922FC" w:rsidP="002A3FEE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Research the employer’s website. </w:t>
      </w:r>
      <w:proofErr w:type="spellStart"/>
      <w:r w:rsidRPr="00320742">
        <w:rPr>
          <w:rFonts w:ascii="Calibri" w:hAnsi="Calibri"/>
          <w:sz w:val="28"/>
          <w:szCs w:val="28"/>
        </w:rPr>
        <w:t>Analyse</w:t>
      </w:r>
      <w:proofErr w:type="spellEnd"/>
      <w:r w:rsidRPr="00320742">
        <w:rPr>
          <w:rFonts w:ascii="Calibri" w:hAnsi="Calibri"/>
          <w:sz w:val="28"/>
          <w:szCs w:val="28"/>
        </w:rPr>
        <w:t xml:space="preserve"> all the information (written and verbal) that you have about the</w:t>
      </w:r>
      <w:r>
        <w:rPr>
          <w:rFonts w:ascii="Calibri" w:hAnsi="Calibri"/>
          <w:sz w:val="28"/>
          <w:szCs w:val="28"/>
        </w:rPr>
        <w:t>m</w:t>
      </w:r>
      <w:r w:rsidRPr="00320742">
        <w:rPr>
          <w:rFonts w:ascii="Calibri" w:hAnsi="Calibri"/>
          <w:sz w:val="28"/>
          <w:szCs w:val="28"/>
        </w:rPr>
        <w:t xml:space="preserve"> and draw up a list</w:t>
      </w:r>
      <w:r>
        <w:rPr>
          <w:rFonts w:ascii="Calibri" w:hAnsi="Calibri"/>
          <w:sz w:val="28"/>
          <w:szCs w:val="28"/>
        </w:rPr>
        <w:t>,</w:t>
      </w:r>
      <w:r w:rsidRPr="00320742">
        <w:rPr>
          <w:rFonts w:ascii="Calibri" w:hAnsi="Calibri"/>
          <w:sz w:val="28"/>
          <w:szCs w:val="28"/>
        </w:rPr>
        <w:t xml:space="preserve"> “</w:t>
      </w:r>
      <w:r>
        <w:rPr>
          <w:rFonts w:ascii="Calibri" w:hAnsi="Calibri"/>
          <w:sz w:val="28"/>
          <w:szCs w:val="28"/>
        </w:rPr>
        <w:t>W</w:t>
      </w:r>
      <w:r w:rsidRPr="00320742">
        <w:rPr>
          <w:rFonts w:ascii="Calibri" w:hAnsi="Calibri"/>
          <w:sz w:val="28"/>
          <w:szCs w:val="28"/>
        </w:rPr>
        <w:t>hat they are looking for”</w:t>
      </w:r>
      <w:r>
        <w:rPr>
          <w:rFonts w:ascii="Calibri" w:hAnsi="Calibri"/>
          <w:sz w:val="28"/>
          <w:szCs w:val="28"/>
        </w:rPr>
        <w:t>:</w:t>
      </w:r>
      <w:r w:rsidRPr="00320742">
        <w:rPr>
          <w:rFonts w:ascii="Calibri" w:hAnsi="Calibri"/>
          <w:sz w:val="28"/>
          <w:szCs w:val="28"/>
        </w:rPr>
        <w:t xml:space="preserve"> all qualities, skills, qualifications and experience </w:t>
      </w:r>
      <w:r>
        <w:rPr>
          <w:rFonts w:ascii="Calibri" w:hAnsi="Calibri"/>
          <w:sz w:val="28"/>
          <w:szCs w:val="28"/>
        </w:rPr>
        <w:t>the advertised position requires.</w:t>
      </w:r>
    </w:p>
    <w:p w14:paraId="1BF36936" w14:textId="0FDD8C07" w:rsidR="001922FC" w:rsidRDefault="001922FC" w:rsidP="002A3FEE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320742">
        <w:rPr>
          <w:rFonts w:ascii="Calibri" w:hAnsi="Calibri"/>
          <w:sz w:val="28"/>
          <w:szCs w:val="28"/>
        </w:rPr>
        <w:t>Use your record of skills</w:t>
      </w:r>
      <w:r>
        <w:rPr>
          <w:rFonts w:ascii="Calibri" w:hAnsi="Calibri"/>
          <w:sz w:val="28"/>
          <w:szCs w:val="28"/>
        </w:rPr>
        <w:t xml:space="preserve"> and achievements</w:t>
      </w:r>
      <w:r w:rsidRPr="00320742">
        <w:rPr>
          <w:rFonts w:ascii="Calibri" w:hAnsi="Calibri"/>
          <w:sz w:val="28"/>
          <w:szCs w:val="28"/>
        </w:rPr>
        <w:t xml:space="preserve"> to identify at least one piece of evidence for each requirement. These </w:t>
      </w:r>
      <w:r>
        <w:rPr>
          <w:rFonts w:ascii="Calibri" w:hAnsi="Calibri"/>
          <w:sz w:val="28"/>
          <w:szCs w:val="28"/>
        </w:rPr>
        <w:t>become</w:t>
      </w:r>
      <w:r w:rsidRPr="00320742">
        <w:rPr>
          <w:rFonts w:ascii="Calibri" w:hAnsi="Calibri"/>
          <w:sz w:val="28"/>
          <w:szCs w:val="28"/>
        </w:rPr>
        <w:t xml:space="preserve"> your key “selling points” for that job. </w:t>
      </w:r>
      <w:r w:rsidR="00B93538">
        <w:rPr>
          <w:rFonts w:ascii="Calibri" w:hAnsi="Calibri"/>
          <w:sz w:val="28"/>
          <w:szCs w:val="28"/>
        </w:rPr>
        <w:t>Bring each point out in your</w:t>
      </w:r>
      <w:r w:rsidRPr="00320742">
        <w:rPr>
          <w:rFonts w:ascii="Calibri" w:hAnsi="Calibri"/>
          <w:sz w:val="28"/>
          <w:szCs w:val="28"/>
        </w:rPr>
        <w:t xml:space="preserve"> application form</w:t>
      </w:r>
      <w:r w:rsidR="00B93538">
        <w:rPr>
          <w:rFonts w:ascii="Calibri" w:hAnsi="Calibri"/>
          <w:sz w:val="28"/>
          <w:szCs w:val="28"/>
        </w:rPr>
        <w:t>,</w:t>
      </w:r>
      <w:r w:rsidRPr="00320742">
        <w:rPr>
          <w:rFonts w:ascii="Calibri" w:hAnsi="Calibri"/>
          <w:sz w:val="28"/>
          <w:szCs w:val="28"/>
        </w:rPr>
        <w:t xml:space="preserve"> CV/covering letter and </w:t>
      </w:r>
      <w:r w:rsidR="00B93538">
        <w:rPr>
          <w:rFonts w:ascii="Calibri" w:hAnsi="Calibri"/>
          <w:sz w:val="28"/>
          <w:szCs w:val="28"/>
        </w:rPr>
        <w:t>i</w:t>
      </w:r>
      <w:r w:rsidRPr="00320742">
        <w:rPr>
          <w:rFonts w:ascii="Calibri" w:hAnsi="Calibri"/>
          <w:sz w:val="28"/>
          <w:szCs w:val="28"/>
        </w:rPr>
        <w:t>nterview.</w:t>
      </w:r>
    </w:p>
    <w:p w14:paraId="4151AFF3" w14:textId="6B67C7FB" w:rsidR="0003378C" w:rsidRPr="00320742" w:rsidRDefault="0003378C" w:rsidP="002A3FEE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Identify where further development of a skill/competency is required</w:t>
      </w:r>
      <w:r w:rsidR="00B31E87">
        <w:rPr>
          <w:rFonts w:ascii="Calibri" w:hAnsi="Calibri"/>
          <w:sz w:val="28"/>
          <w:szCs w:val="28"/>
        </w:rPr>
        <w:t xml:space="preserve"> and determine how you will develop it.</w:t>
      </w:r>
    </w:p>
    <w:p w14:paraId="641810AF" w14:textId="77777777" w:rsidR="001922FC" w:rsidRPr="00320742" w:rsidRDefault="001922FC" w:rsidP="00117195">
      <w:pPr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7523"/>
        <w:gridCol w:w="4622"/>
      </w:tblGrid>
      <w:tr w:rsidR="00830B05" w:rsidRPr="00D97762" w14:paraId="0CA4A344" w14:textId="32076AE7" w:rsidTr="00810DEF">
        <w:trPr>
          <w:trHeight w:val="725"/>
        </w:trPr>
        <w:tc>
          <w:tcPr>
            <w:tcW w:w="3245" w:type="dxa"/>
            <w:shd w:val="clear" w:color="auto" w:fill="auto"/>
          </w:tcPr>
          <w:p w14:paraId="7D2AD8E1" w14:textId="7AAB2E95" w:rsidR="00830B05" w:rsidRPr="00D97762" w:rsidRDefault="00830B05" w:rsidP="00BE01F6">
            <w:pPr>
              <w:jc w:val="center"/>
              <w:rPr>
                <w:rFonts w:ascii="Calibri" w:hAnsi="Calibri"/>
                <w:b/>
              </w:rPr>
            </w:pPr>
            <w:r w:rsidRPr="00D97762">
              <w:rPr>
                <w:rFonts w:ascii="Calibri" w:hAnsi="Calibri"/>
                <w:b/>
              </w:rPr>
              <w:lastRenderedPageBreak/>
              <w:t>Skills</w:t>
            </w:r>
          </w:p>
        </w:tc>
        <w:tc>
          <w:tcPr>
            <w:tcW w:w="7523" w:type="dxa"/>
            <w:shd w:val="clear" w:color="auto" w:fill="auto"/>
          </w:tcPr>
          <w:p w14:paraId="6FCF3E06" w14:textId="00443FDA" w:rsidR="00830B05" w:rsidRPr="00D97762" w:rsidRDefault="00830B05" w:rsidP="00BE01F6">
            <w:pPr>
              <w:jc w:val="center"/>
              <w:rPr>
                <w:rFonts w:ascii="Calibri" w:hAnsi="Calibri"/>
              </w:rPr>
            </w:pPr>
            <w:r w:rsidRPr="00D97762">
              <w:rPr>
                <w:rFonts w:ascii="Calibri" w:hAnsi="Calibri"/>
                <w:b/>
              </w:rPr>
              <w:t>Evidence from study, leisure or work</w:t>
            </w:r>
          </w:p>
        </w:tc>
        <w:tc>
          <w:tcPr>
            <w:tcW w:w="4622" w:type="dxa"/>
          </w:tcPr>
          <w:p w14:paraId="619CF556" w14:textId="65DB4BA9" w:rsidR="00830B05" w:rsidRPr="00D97762" w:rsidRDefault="007E305A" w:rsidP="00BE01F6">
            <w:pPr>
              <w:jc w:val="center"/>
              <w:rPr>
                <w:rFonts w:ascii="Calibri" w:hAnsi="Calibri"/>
                <w:b/>
              </w:rPr>
            </w:pPr>
            <w:r w:rsidRPr="00D97762">
              <w:rPr>
                <w:rFonts w:ascii="Calibri" w:hAnsi="Calibri"/>
                <w:b/>
              </w:rPr>
              <w:t>Further development required</w:t>
            </w:r>
            <w:r w:rsidR="00FE4122" w:rsidRPr="00D97762">
              <w:rPr>
                <w:rFonts w:ascii="Calibri" w:hAnsi="Calibri"/>
                <w:b/>
              </w:rPr>
              <w:t xml:space="preserve"> and how it will be acquired</w:t>
            </w:r>
          </w:p>
        </w:tc>
      </w:tr>
      <w:tr w:rsidR="00830B05" w:rsidRPr="00D97762" w14:paraId="4755B984" w14:textId="11AD306E" w:rsidTr="00810DEF">
        <w:trPr>
          <w:trHeight w:val="975"/>
        </w:trPr>
        <w:tc>
          <w:tcPr>
            <w:tcW w:w="3245" w:type="dxa"/>
            <w:shd w:val="clear" w:color="auto" w:fill="auto"/>
          </w:tcPr>
          <w:p w14:paraId="54D3B95C" w14:textId="3EBAE794" w:rsidR="00830B05" w:rsidRPr="00D97762" w:rsidRDefault="00830B05" w:rsidP="002A3FEE">
            <w:pPr>
              <w:pStyle w:val="ColorfulList-Accent11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Written communication skills</w:t>
            </w:r>
          </w:p>
        </w:tc>
        <w:tc>
          <w:tcPr>
            <w:tcW w:w="7523" w:type="dxa"/>
            <w:shd w:val="clear" w:color="auto" w:fill="auto"/>
          </w:tcPr>
          <w:p w14:paraId="597AE8BE" w14:textId="77777777" w:rsidR="00830B05" w:rsidRPr="00D97762" w:rsidRDefault="00830B05" w:rsidP="0091275C">
            <w:pPr>
              <w:rPr>
                <w:rFonts w:ascii="Calibri" w:hAnsi="Calibri"/>
              </w:rPr>
            </w:pPr>
          </w:p>
        </w:tc>
        <w:tc>
          <w:tcPr>
            <w:tcW w:w="4622" w:type="dxa"/>
          </w:tcPr>
          <w:p w14:paraId="3C27A14F" w14:textId="77777777" w:rsidR="00830B05" w:rsidRPr="00D97762" w:rsidRDefault="00830B05" w:rsidP="0091275C">
            <w:pPr>
              <w:rPr>
                <w:rFonts w:ascii="Calibri" w:hAnsi="Calibri"/>
              </w:rPr>
            </w:pPr>
          </w:p>
        </w:tc>
      </w:tr>
      <w:tr w:rsidR="00830B05" w:rsidRPr="00D97762" w14:paraId="63E2CA28" w14:textId="7346ADDB" w:rsidTr="00810DEF">
        <w:trPr>
          <w:trHeight w:val="1059"/>
        </w:trPr>
        <w:tc>
          <w:tcPr>
            <w:tcW w:w="3245" w:type="dxa"/>
            <w:shd w:val="clear" w:color="auto" w:fill="auto"/>
          </w:tcPr>
          <w:p w14:paraId="508C30CB" w14:textId="77777777" w:rsidR="00830B05" w:rsidRPr="00D97762" w:rsidRDefault="00830B05" w:rsidP="002A3FEE">
            <w:pPr>
              <w:pStyle w:val="ColorfulList-Accent11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Oral communication skills</w:t>
            </w:r>
          </w:p>
          <w:p w14:paraId="2CFCF042" w14:textId="77777777" w:rsidR="00830B05" w:rsidRPr="00D97762" w:rsidRDefault="00830B05" w:rsidP="00CC2D6F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7523" w:type="dxa"/>
            <w:shd w:val="clear" w:color="auto" w:fill="auto"/>
          </w:tcPr>
          <w:p w14:paraId="7E99D0D1" w14:textId="77777777" w:rsidR="00830B05" w:rsidRPr="00D97762" w:rsidRDefault="00830B05" w:rsidP="0091275C">
            <w:pPr>
              <w:rPr>
                <w:rFonts w:ascii="Calibri" w:hAnsi="Calibri"/>
              </w:rPr>
            </w:pPr>
          </w:p>
        </w:tc>
        <w:tc>
          <w:tcPr>
            <w:tcW w:w="4622" w:type="dxa"/>
          </w:tcPr>
          <w:p w14:paraId="7988915B" w14:textId="77777777" w:rsidR="00830B05" w:rsidRPr="00D97762" w:rsidRDefault="00830B05" w:rsidP="0091275C">
            <w:pPr>
              <w:rPr>
                <w:rFonts w:ascii="Calibri" w:hAnsi="Calibri"/>
              </w:rPr>
            </w:pPr>
          </w:p>
        </w:tc>
      </w:tr>
      <w:tr w:rsidR="00830B05" w:rsidRPr="00D97762" w14:paraId="07985858" w14:textId="7FEE948A" w:rsidTr="00810DEF">
        <w:trPr>
          <w:trHeight w:val="1073"/>
        </w:trPr>
        <w:tc>
          <w:tcPr>
            <w:tcW w:w="3245" w:type="dxa"/>
            <w:shd w:val="clear" w:color="auto" w:fill="auto"/>
          </w:tcPr>
          <w:p w14:paraId="75746EA2" w14:textId="397195B6" w:rsidR="00830B05" w:rsidRPr="00D97762" w:rsidRDefault="006C0C07" w:rsidP="002A3FEE">
            <w:pPr>
              <w:pStyle w:val="ColorfulList-Accent11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Project Management</w:t>
            </w:r>
          </w:p>
        </w:tc>
        <w:tc>
          <w:tcPr>
            <w:tcW w:w="7523" w:type="dxa"/>
            <w:shd w:val="clear" w:color="auto" w:fill="auto"/>
          </w:tcPr>
          <w:p w14:paraId="0EC539FC" w14:textId="77777777" w:rsidR="00830B05" w:rsidRPr="00D97762" w:rsidRDefault="00830B05" w:rsidP="0091275C">
            <w:pPr>
              <w:rPr>
                <w:rFonts w:ascii="Calibri" w:hAnsi="Calibri"/>
              </w:rPr>
            </w:pPr>
          </w:p>
        </w:tc>
        <w:tc>
          <w:tcPr>
            <w:tcW w:w="4622" w:type="dxa"/>
          </w:tcPr>
          <w:p w14:paraId="7EC564B2" w14:textId="77777777" w:rsidR="00830B05" w:rsidRPr="00D97762" w:rsidRDefault="00830B05" w:rsidP="0091275C">
            <w:pPr>
              <w:rPr>
                <w:rFonts w:ascii="Calibri" w:hAnsi="Calibri"/>
              </w:rPr>
            </w:pPr>
          </w:p>
        </w:tc>
      </w:tr>
      <w:tr w:rsidR="00830B05" w:rsidRPr="00D97762" w14:paraId="4ED160DC" w14:textId="6C45EC36" w:rsidTr="00810DEF">
        <w:trPr>
          <w:trHeight w:val="1087"/>
        </w:trPr>
        <w:tc>
          <w:tcPr>
            <w:tcW w:w="3245" w:type="dxa"/>
            <w:shd w:val="clear" w:color="auto" w:fill="auto"/>
          </w:tcPr>
          <w:p w14:paraId="70A87DD4" w14:textId="40FD7D78" w:rsidR="00830B05" w:rsidRPr="00D97762" w:rsidRDefault="00830B05" w:rsidP="002A3FE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 xml:space="preserve">Problem solving </w:t>
            </w:r>
            <w:r w:rsidR="00815532" w:rsidRPr="00D97762">
              <w:rPr>
                <w:rFonts w:ascii="Calibri" w:hAnsi="Calibri"/>
              </w:rPr>
              <w:t xml:space="preserve">and analytical </w:t>
            </w:r>
            <w:r w:rsidRPr="00D97762">
              <w:rPr>
                <w:rFonts w:ascii="Calibri" w:hAnsi="Calibri"/>
              </w:rPr>
              <w:t>skills</w:t>
            </w:r>
          </w:p>
          <w:p w14:paraId="0197794B" w14:textId="77777777" w:rsidR="00830B05" w:rsidRPr="00D97762" w:rsidRDefault="00830B05" w:rsidP="00CC2D6F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7523" w:type="dxa"/>
            <w:shd w:val="clear" w:color="auto" w:fill="auto"/>
          </w:tcPr>
          <w:p w14:paraId="2B14E75F" w14:textId="77777777" w:rsidR="00830B05" w:rsidRPr="00D97762" w:rsidRDefault="00830B05" w:rsidP="0091275C">
            <w:pPr>
              <w:rPr>
                <w:rFonts w:ascii="Calibri" w:hAnsi="Calibri"/>
              </w:rPr>
            </w:pPr>
          </w:p>
        </w:tc>
        <w:tc>
          <w:tcPr>
            <w:tcW w:w="4622" w:type="dxa"/>
          </w:tcPr>
          <w:p w14:paraId="5183BDB7" w14:textId="77777777" w:rsidR="00830B05" w:rsidRPr="00D97762" w:rsidRDefault="00830B05" w:rsidP="0091275C">
            <w:pPr>
              <w:rPr>
                <w:rFonts w:ascii="Calibri" w:hAnsi="Calibri"/>
              </w:rPr>
            </w:pPr>
          </w:p>
        </w:tc>
      </w:tr>
      <w:tr w:rsidR="00830B05" w:rsidRPr="00D97762" w14:paraId="34C0ED52" w14:textId="0C6202E4" w:rsidTr="00810DEF">
        <w:trPr>
          <w:trHeight w:val="1003"/>
        </w:trPr>
        <w:tc>
          <w:tcPr>
            <w:tcW w:w="3245" w:type="dxa"/>
            <w:shd w:val="clear" w:color="auto" w:fill="auto"/>
          </w:tcPr>
          <w:p w14:paraId="685D367B" w14:textId="77777777" w:rsidR="00830B05" w:rsidRPr="00D97762" w:rsidRDefault="00830B05" w:rsidP="002A3FEE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bookmarkStart w:id="1" w:name="_Hlk532912665"/>
            <w:r w:rsidRPr="00D97762">
              <w:rPr>
                <w:rFonts w:ascii="Calibri" w:hAnsi="Calibri"/>
              </w:rPr>
              <w:t>Imagination, creativity</w:t>
            </w:r>
          </w:p>
          <w:p w14:paraId="5B0008C3" w14:textId="004DE416" w:rsidR="00830B05" w:rsidRPr="00D97762" w:rsidRDefault="00830B05" w:rsidP="00CC2D6F">
            <w:pPr>
              <w:ind w:left="720"/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 xml:space="preserve">and </w:t>
            </w:r>
            <w:r w:rsidR="00E83151" w:rsidRPr="00D97762">
              <w:rPr>
                <w:rFonts w:ascii="Calibri" w:hAnsi="Calibri"/>
              </w:rPr>
              <w:t>enterprise</w:t>
            </w:r>
          </w:p>
          <w:bookmarkEnd w:id="1"/>
          <w:p w14:paraId="38C4BB58" w14:textId="77777777" w:rsidR="00830B05" w:rsidRPr="00D97762" w:rsidRDefault="00830B05" w:rsidP="00CC2D6F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7523" w:type="dxa"/>
            <w:shd w:val="clear" w:color="auto" w:fill="auto"/>
          </w:tcPr>
          <w:p w14:paraId="6E53EC38" w14:textId="77777777" w:rsidR="00830B05" w:rsidRPr="00D97762" w:rsidRDefault="00830B05" w:rsidP="0091275C">
            <w:pPr>
              <w:rPr>
                <w:rFonts w:ascii="Calibri" w:hAnsi="Calibri"/>
              </w:rPr>
            </w:pPr>
          </w:p>
        </w:tc>
        <w:tc>
          <w:tcPr>
            <w:tcW w:w="4622" w:type="dxa"/>
          </w:tcPr>
          <w:p w14:paraId="27158D4B" w14:textId="77777777" w:rsidR="00830B05" w:rsidRPr="00D97762" w:rsidRDefault="00830B05" w:rsidP="0091275C">
            <w:pPr>
              <w:rPr>
                <w:rFonts w:ascii="Calibri" w:hAnsi="Calibri"/>
              </w:rPr>
            </w:pPr>
          </w:p>
        </w:tc>
      </w:tr>
      <w:tr w:rsidR="00830B05" w:rsidRPr="00D97762" w14:paraId="4E3D6790" w14:textId="440E1751" w:rsidTr="00810DEF">
        <w:trPr>
          <w:trHeight w:val="863"/>
        </w:trPr>
        <w:tc>
          <w:tcPr>
            <w:tcW w:w="3245" w:type="dxa"/>
            <w:shd w:val="clear" w:color="auto" w:fill="auto"/>
          </w:tcPr>
          <w:p w14:paraId="2EB3A425" w14:textId="46D3F389" w:rsidR="00830B05" w:rsidRPr="00D97762" w:rsidRDefault="00D31648" w:rsidP="002A3FEE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Resilience</w:t>
            </w:r>
            <w:r w:rsidR="00830B05" w:rsidRPr="00D97762">
              <w:rPr>
                <w:rFonts w:ascii="Calibri" w:hAnsi="Calibri"/>
              </w:rPr>
              <w:t xml:space="preserve"> under pressure </w:t>
            </w:r>
          </w:p>
          <w:p w14:paraId="3A5B9E23" w14:textId="77777777" w:rsidR="00830B05" w:rsidRPr="00D97762" w:rsidRDefault="00830B05" w:rsidP="00CC2D6F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7523" w:type="dxa"/>
            <w:shd w:val="clear" w:color="auto" w:fill="auto"/>
          </w:tcPr>
          <w:p w14:paraId="67CE6DFE" w14:textId="77777777" w:rsidR="00830B05" w:rsidRPr="00D97762" w:rsidRDefault="00830B05" w:rsidP="0091275C">
            <w:pPr>
              <w:rPr>
                <w:rFonts w:ascii="Calibri" w:hAnsi="Calibri"/>
              </w:rPr>
            </w:pPr>
          </w:p>
        </w:tc>
        <w:tc>
          <w:tcPr>
            <w:tcW w:w="4622" w:type="dxa"/>
          </w:tcPr>
          <w:p w14:paraId="6BA16899" w14:textId="77777777" w:rsidR="00830B05" w:rsidRPr="00D97762" w:rsidRDefault="00830B05" w:rsidP="0091275C">
            <w:pPr>
              <w:rPr>
                <w:rFonts w:ascii="Calibri" w:hAnsi="Calibri"/>
              </w:rPr>
            </w:pPr>
          </w:p>
        </w:tc>
      </w:tr>
      <w:tr w:rsidR="00830B05" w:rsidRPr="00D97762" w14:paraId="705F29C8" w14:textId="3C516122" w:rsidTr="00810DEF">
        <w:trPr>
          <w:trHeight w:val="961"/>
        </w:trPr>
        <w:tc>
          <w:tcPr>
            <w:tcW w:w="3245" w:type="dxa"/>
            <w:shd w:val="clear" w:color="auto" w:fill="auto"/>
          </w:tcPr>
          <w:p w14:paraId="13EC11F4" w14:textId="77777777" w:rsidR="00830B05" w:rsidRPr="00D97762" w:rsidRDefault="00830B05" w:rsidP="002A3FEE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 xml:space="preserve">Ability to take responsibility </w:t>
            </w:r>
          </w:p>
          <w:p w14:paraId="23DB8E63" w14:textId="1C0A26D3" w:rsidR="00830B05" w:rsidRPr="00D97762" w:rsidRDefault="00830B05" w:rsidP="00CC2D6F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7523" w:type="dxa"/>
            <w:shd w:val="clear" w:color="auto" w:fill="auto"/>
          </w:tcPr>
          <w:p w14:paraId="38F2347F" w14:textId="77777777" w:rsidR="00830B05" w:rsidRPr="00D97762" w:rsidRDefault="00830B05" w:rsidP="0091275C">
            <w:pPr>
              <w:rPr>
                <w:rFonts w:ascii="Calibri" w:hAnsi="Calibri"/>
              </w:rPr>
            </w:pPr>
          </w:p>
        </w:tc>
        <w:tc>
          <w:tcPr>
            <w:tcW w:w="4622" w:type="dxa"/>
          </w:tcPr>
          <w:p w14:paraId="190820A8" w14:textId="77777777" w:rsidR="00830B05" w:rsidRPr="00D97762" w:rsidRDefault="00830B05" w:rsidP="0091275C">
            <w:pPr>
              <w:rPr>
                <w:rFonts w:ascii="Calibri" w:hAnsi="Calibri"/>
              </w:rPr>
            </w:pPr>
          </w:p>
        </w:tc>
      </w:tr>
      <w:tr w:rsidR="00830B05" w:rsidRPr="00D97762" w14:paraId="2F585EFD" w14:textId="69C2A838" w:rsidTr="00810DEF">
        <w:trPr>
          <w:trHeight w:val="947"/>
        </w:trPr>
        <w:tc>
          <w:tcPr>
            <w:tcW w:w="3245" w:type="dxa"/>
            <w:shd w:val="clear" w:color="auto" w:fill="auto"/>
          </w:tcPr>
          <w:p w14:paraId="08F409C0" w14:textId="17A39946" w:rsidR="00830B05" w:rsidRPr="00D97762" w:rsidRDefault="00830B05" w:rsidP="002A3FEE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 xml:space="preserve">Reliability </w:t>
            </w:r>
          </w:p>
          <w:p w14:paraId="1526AF65" w14:textId="77777777" w:rsidR="00830B05" w:rsidRPr="00D97762" w:rsidRDefault="00830B05" w:rsidP="0091275C">
            <w:pPr>
              <w:rPr>
                <w:rFonts w:ascii="Calibri" w:hAnsi="Calibri"/>
              </w:rPr>
            </w:pPr>
          </w:p>
        </w:tc>
        <w:tc>
          <w:tcPr>
            <w:tcW w:w="7523" w:type="dxa"/>
            <w:shd w:val="clear" w:color="auto" w:fill="auto"/>
          </w:tcPr>
          <w:p w14:paraId="0823625A" w14:textId="77777777" w:rsidR="00830B05" w:rsidRPr="00D97762" w:rsidRDefault="00830B05" w:rsidP="0091275C">
            <w:pPr>
              <w:rPr>
                <w:rFonts w:ascii="Calibri" w:hAnsi="Calibri"/>
              </w:rPr>
            </w:pPr>
          </w:p>
        </w:tc>
        <w:tc>
          <w:tcPr>
            <w:tcW w:w="4622" w:type="dxa"/>
          </w:tcPr>
          <w:p w14:paraId="6BBC571D" w14:textId="77777777" w:rsidR="00830B05" w:rsidRPr="00D97762" w:rsidRDefault="00830B05" w:rsidP="0091275C">
            <w:pPr>
              <w:rPr>
                <w:rFonts w:ascii="Calibri" w:hAnsi="Calibri"/>
              </w:rPr>
            </w:pPr>
          </w:p>
        </w:tc>
      </w:tr>
    </w:tbl>
    <w:p w14:paraId="7C45F803" w14:textId="77777777" w:rsidR="00332A6B" w:rsidRPr="00D97762" w:rsidRDefault="00332A6B">
      <w:r w:rsidRPr="00D97762">
        <w:br w:type="page"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224"/>
        <w:gridCol w:w="4678"/>
      </w:tblGrid>
      <w:tr w:rsidR="001A0E96" w:rsidRPr="00D97762" w14:paraId="20E89DAE" w14:textId="77777777" w:rsidTr="001A0E96">
        <w:trPr>
          <w:trHeight w:val="913"/>
        </w:trPr>
        <w:tc>
          <w:tcPr>
            <w:tcW w:w="3544" w:type="dxa"/>
            <w:shd w:val="clear" w:color="auto" w:fill="auto"/>
          </w:tcPr>
          <w:p w14:paraId="75581888" w14:textId="34E97BFA" w:rsidR="001A0E96" w:rsidRPr="00D97762" w:rsidRDefault="001A0E96" w:rsidP="001C64DB">
            <w:pPr>
              <w:jc w:val="center"/>
              <w:rPr>
                <w:rFonts w:ascii="Calibri" w:hAnsi="Calibri"/>
                <w:b/>
              </w:rPr>
            </w:pPr>
            <w:r w:rsidRPr="00D97762">
              <w:rPr>
                <w:rFonts w:ascii="Calibri" w:hAnsi="Calibri"/>
                <w:b/>
              </w:rPr>
              <w:lastRenderedPageBreak/>
              <w:t>Skills</w:t>
            </w:r>
          </w:p>
        </w:tc>
        <w:tc>
          <w:tcPr>
            <w:tcW w:w="7224" w:type="dxa"/>
            <w:shd w:val="clear" w:color="auto" w:fill="auto"/>
          </w:tcPr>
          <w:p w14:paraId="4FB20142" w14:textId="3AF5783E" w:rsidR="001A0E96" w:rsidRPr="00D97762" w:rsidRDefault="001A0E96" w:rsidP="001C64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7762">
              <w:rPr>
                <w:rFonts w:asciiTheme="minorHAnsi" w:hAnsiTheme="minorHAnsi" w:cstheme="minorHAnsi"/>
                <w:b/>
              </w:rPr>
              <w:t>Evidence from study, leisure or work</w:t>
            </w:r>
          </w:p>
        </w:tc>
        <w:tc>
          <w:tcPr>
            <w:tcW w:w="4678" w:type="dxa"/>
            <w:shd w:val="clear" w:color="auto" w:fill="auto"/>
          </w:tcPr>
          <w:p w14:paraId="7AE71185" w14:textId="47D10D75" w:rsidR="001A0E96" w:rsidRPr="00D97762" w:rsidRDefault="001A0E96" w:rsidP="001C64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7762">
              <w:rPr>
                <w:rFonts w:asciiTheme="minorHAnsi" w:hAnsiTheme="minorHAnsi" w:cstheme="minorHAnsi"/>
                <w:b/>
              </w:rPr>
              <w:t>Further development required and how it will be acquired</w:t>
            </w:r>
          </w:p>
        </w:tc>
      </w:tr>
      <w:tr w:rsidR="001A0E96" w:rsidRPr="00D97762" w14:paraId="58B3AC92" w14:textId="77777777" w:rsidTr="001A0E96">
        <w:trPr>
          <w:trHeight w:val="1213"/>
        </w:trPr>
        <w:tc>
          <w:tcPr>
            <w:tcW w:w="3544" w:type="dxa"/>
            <w:shd w:val="clear" w:color="auto" w:fill="auto"/>
          </w:tcPr>
          <w:p w14:paraId="0F9A583D" w14:textId="78A40199" w:rsidR="001A0E96" w:rsidRPr="00D97762" w:rsidRDefault="001A0E96" w:rsidP="001C64DB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 xml:space="preserve">Drive, determination and persistence </w:t>
            </w:r>
          </w:p>
          <w:p w14:paraId="2F37CA51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</w:tc>
        <w:tc>
          <w:tcPr>
            <w:tcW w:w="7224" w:type="dxa"/>
            <w:shd w:val="clear" w:color="auto" w:fill="auto"/>
          </w:tcPr>
          <w:p w14:paraId="0A595B13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21078C9F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</w:tc>
      </w:tr>
      <w:tr w:rsidR="001A0E96" w:rsidRPr="00D97762" w14:paraId="2CCB11AA" w14:textId="77777777" w:rsidTr="001A0E96">
        <w:trPr>
          <w:trHeight w:val="1003"/>
        </w:trPr>
        <w:tc>
          <w:tcPr>
            <w:tcW w:w="3544" w:type="dxa"/>
            <w:shd w:val="clear" w:color="auto" w:fill="auto"/>
          </w:tcPr>
          <w:p w14:paraId="5E5EB7B3" w14:textId="1E5E373E" w:rsidR="001A0E96" w:rsidRPr="00D97762" w:rsidRDefault="001A0E96" w:rsidP="001C64DB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 xml:space="preserve"> Leadership/ management of others </w:t>
            </w:r>
          </w:p>
          <w:p w14:paraId="72BA3354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  <w:p w14:paraId="5CEC7ED0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</w:tc>
        <w:tc>
          <w:tcPr>
            <w:tcW w:w="7224" w:type="dxa"/>
            <w:shd w:val="clear" w:color="auto" w:fill="auto"/>
          </w:tcPr>
          <w:p w14:paraId="77C9D92F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159DE84C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</w:tc>
      </w:tr>
      <w:tr w:rsidR="001A0E96" w:rsidRPr="00D97762" w14:paraId="5697F065" w14:textId="77777777" w:rsidTr="001A0E96">
        <w:tc>
          <w:tcPr>
            <w:tcW w:w="3544" w:type="dxa"/>
            <w:shd w:val="clear" w:color="auto" w:fill="auto"/>
          </w:tcPr>
          <w:p w14:paraId="318A54FF" w14:textId="6BA79E8C" w:rsidR="001A0E96" w:rsidRPr="00D97762" w:rsidRDefault="001A0E96" w:rsidP="001C64DB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 xml:space="preserve"> Initiative </w:t>
            </w:r>
          </w:p>
          <w:p w14:paraId="7BD3030C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  <w:p w14:paraId="6928D420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  <w:p w14:paraId="43191914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</w:tc>
        <w:tc>
          <w:tcPr>
            <w:tcW w:w="7224" w:type="dxa"/>
            <w:shd w:val="clear" w:color="auto" w:fill="auto"/>
          </w:tcPr>
          <w:p w14:paraId="34E3EA82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26A859B1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</w:tc>
      </w:tr>
      <w:tr w:rsidR="001A0E96" w:rsidRPr="00D97762" w14:paraId="00E999C3" w14:textId="77777777" w:rsidTr="001A0E96">
        <w:tc>
          <w:tcPr>
            <w:tcW w:w="3544" w:type="dxa"/>
            <w:shd w:val="clear" w:color="auto" w:fill="auto"/>
          </w:tcPr>
          <w:p w14:paraId="1DEE2E08" w14:textId="367AE5E4" w:rsidR="001A0E96" w:rsidRPr="00D97762" w:rsidRDefault="001A0E96" w:rsidP="001C64DB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 xml:space="preserve"> </w:t>
            </w:r>
            <w:proofErr w:type="spellStart"/>
            <w:r w:rsidRPr="00D97762">
              <w:rPr>
                <w:rFonts w:ascii="Calibri" w:hAnsi="Calibri"/>
              </w:rPr>
              <w:t>Organisational</w:t>
            </w:r>
            <w:proofErr w:type="spellEnd"/>
            <w:r w:rsidRPr="00D97762">
              <w:rPr>
                <w:rFonts w:ascii="Calibri" w:hAnsi="Calibri"/>
              </w:rPr>
              <w:t xml:space="preserve"> flexibility</w:t>
            </w:r>
          </w:p>
          <w:p w14:paraId="16CAC422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  <w:p w14:paraId="3C8AE4C4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</w:tc>
        <w:tc>
          <w:tcPr>
            <w:tcW w:w="7224" w:type="dxa"/>
            <w:shd w:val="clear" w:color="auto" w:fill="auto"/>
          </w:tcPr>
          <w:p w14:paraId="37770ED7" w14:textId="77777777" w:rsidR="001A0E96" w:rsidRPr="00D97762" w:rsidRDefault="001A0E96" w:rsidP="001C64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14:paraId="6D812D90" w14:textId="77777777" w:rsidR="001A0E96" w:rsidRPr="00D97762" w:rsidRDefault="001A0E96" w:rsidP="001C64D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E96" w:rsidRPr="00D97762" w14:paraId="7279DCF3" w14:textId="77777777" w:rsidTr="001A0E96">
        <w:tc>
          <w:tcPr>
            <w:tcW w:w="3544" w:type="dxa"/>
            <w:shd w:val="clear" w:color="auto" w:fill="auto"/>
          </w:tcPr>
          <w:p w14:paraId="176B620D" w14:textId="4556D50D" w:rsidR="001A0E96" w:rsidRPr="00D97762" w:rsidRDefault="001A0E96" w:rsidP="001C64D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 xml:space="preserve"> Time Management</w:t>
            </w:r>
          </w:p>
          <w:p w14:paraId="5DE86820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  <w:p w14:paraId="784FF2AA" w14:textId="38B874F3" w:rsidR="001A0E96" w:rsidRPr="00D97762" w:rsidRDefault="001A0E96" w:rsidP="001C64DB">
            <w:pPr>
              <w:rPr>
                <w:rFonts w:ascii="Calibri" w:hAnsi="Calibri"/>
              </w:rPr>
            </w:pPr>
          </w:p>
        </w:tc>
        <w:tc>
          <w:tcPr>
            <w:tcW w:w="7224" w:type="dxa"/>
            <w:shd w:val="clear" w:color="auto" w:fill="auto"/>
          </w:tcPr>
          <w:p w14:paraId="2E1D5D25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378B11CF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</w:tc>
      </w:tr>
      <w:tr w:rsidR="001A0E96" w:rsidRPr="00D97762" w14:paraId="10BC39EB" w14:textId="77777777" w:rsidTr="001A0E96">
        <w:trPr>
          <w:trHeight w:val="1227"/>
        </w:trPr>
        <w:tc>
          <w:tcPr>
            <w:tcW w:w="3544" w:type="dxa"/>
            <w:shd w:val="clear" w:color="auto" w:fill="auto"/>
          </w:tcPr>
          <w:p w14:paraId="07EB4319" w14:textId="23B09D9F" w:rsidR="001A0E96" w:rsidRPr="00D97762" w:rsidRDefault="001A0E96" w:rsidP="001C64D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 xml:space="preserve"> </w:t>
            </w:r>
            <w:bookmarkStart w:id="2" w:name="_Hlk532914088"/>
            <w:r w:rsidRPr="00D97762">
              <w:rPr>
                <w:rFonts w:ascii="Calibri" w:hAnsi="Calibri"/>
              </w:rPr>
              <w:t>Interpersonal skills/ working in a team</w:t>
            </w:r>
            <w:bookmarkEnd w:id="2"/>
          </w:p>
          <w:p w14:paraId="37EF812C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  <w:p w14:paraId="264BAA1B" w14:textId="47EDC6AA" w:rsidR="001A0E96" w:rsidRPr="00D97762" w:rsidRDefault="001A0E96" w:rsidP="001C64DB">
            <w:pPr>
              <w:rPr>
                <w:rFonts w:ascii="Calibri" w:hAnsi="Calibri"/>
              </w:rPr>
            </w:pPr>
          </w:p>
        </w:tc>
        <w:tc>
          <w:tcPr>
            <w:tcW w:w="7224" w:type="dxa"/>
            <w:shd w:val="clear" w:color="auto" w:fill="auto"/>
          </w:tcPr>
          <w:p w14:paraId="3FC99ECE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34DE2C3D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</w:tc>
      </w:tr>
      <w:tr w:rsidR="001A0E96" w:rsidRPr="00D97762" w14:paraId="085C3D61" w14:textId="77777777" w:rsidTr="001A0E96">
        <w:tc>
          <w:tcPr>
            <w:tcW w:w="3544" w:type="dxa"/>
            <w:shd w:val="clear" w:color="auto" w:fill="auto"/>
          </w:tcPr>
          <w:p w14:paraId="2006B1AF" w14:textId="06DB27A9" w:rsidR="001A0E96" w:rsidRPr="00D97762" w:rsidRDefault="001A0E96" w:rsidP="001C64D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 xml:space="preserve"> Networking</w:t>
            </w:r>
          </w:p>
          <w:p w14:paraId="56240986" w14:textId="77777777" w:rsidR="001A0E96" w:rsidRPr="00D97762" w:rsidRDefault="001A0E96" w:rsidP="001C64DB">
            <w:pPr>
              <w:ind w:left="720"/>
              <w:rPr>
                <w:rFonts w:ascii="Calibri" w:hAnsi="Calibri"/>
              </w:rPr>
            </w:pPr>
          </w:p>
          <w:p w14:paraId="7BE204FA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</w:tc>
        <w:tc>
          <w:tcPr>
            <w:tcW w:w="7224" w:type="dxa"/>
            <w:shd w:val="clear" w:color="auto" w:fill="auto"/>
          </w:tcPr>
          <w:p w14:paraId="28E5E7A7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16F4BCD3" w14:textId="77777777" w:rsidR="001A0E96" w:rsidRPr="00D97762" w:rsidRDefault="001A0E96" w:rsidP="001C64DB">
            <w:pPr>
              <w:rPr>
                <w:rFonts w:ascii="Calibri" w:hAnsi="Calibri"/>
              </w:rPr>
            </w:pPr>
          </w:p>
        </w:tc>
      </w:tr>
      <w:tr w:rsidR="001A0E96" w:rsidRPr="00D97762" w14:paraId="512E42FA" w14:textId="77777777" w:rsidTr="001A0E96">
        <w:tc>
          <w:tcPr>
            <w:tcW w:w="3544" w:type="dxa"/>
            <w:shd w:val="clear" w:color="auto" w:fill="auto"/>
          </w:tcPr>
          <w:p w14:paraId="179D6428" w14:textId="285D97B6" w:rsidR="001A0E96" w:rsidRPr="00D97762" w:rsidRDefault="00CB1198" w:rsidP="002A3FE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</w:t>
            </w:r>
            <w:r w:rsidR="00DB747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</w:t>
            </w:r>
            <w:r w:rsidR="001A0E96" w:rsidRPr="00D97762">
              <w:rPr>
                <w:rFonts w:ascii="Calibri" w:hAnsi="Calibri"/>
              </w:rPr>
              <w:t>omputing /IT skills</w:t>
            </w:r>
            <w:r>
              <w:rPr>
                <w:rFonts w:ascii="Calibri" w:hAnsi="Calibri"/>
              </w:rPr>
              <w:t>:</w:t>
            </w:r>
          </w:p>
          <w:p w14:paraId="07EF596D" w14:textId="77777777" w:rsidR="001A0E96" w:rsidRPr="00D97762" w:rsidRDefault="001A0E96" w:rsidP="00AE1611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1.</w:t>
            </w:r>
          </w:p>
          <w:p w14:paraId="4DA47573" w14:textId="77777777" w:rsidR="001A0E96" w:rsidRPr="00D97762" w:rsidRDefault="001A0E96" w:rsidP="00AE1611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2.</w:t>
            </w:r>
          </w:p>
          <w:p w14:paraId="1B26553E" w14:textId="77777777" w:rsidR="001A0E96" w:rsidRPr="00D97762" w:rsidRDefault="001A0E96" w:rsidP="00AE1611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3.</w:t>
            </w:r>
          </w:p>
          <w:p w14:paraId="6D7A4EA6" w14:textId="1B70D927" w:rsidR="001A0E96" w:rsidRPr="00D97762" w:rsidRDefault="001A0E96" w:rsidP="00AE1611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4.</w:t>
            </w:r>
          </w:p>
        </w:tc>
        <w:tc>
          <w:tcPr>
            <w:tcW w:w="7224" w:type="dxa"/>
            <w:shd w:val="clear" w:color="auto" w:fill="auto"/>
          </w:tcPr>
          <w:p w14:paraId="0828274D" w14:textId="77777777" w:rsidR="001A0E96" w:rsidRPr="00D97762" w:rsidRDefault="001A0E96" w:rsidP="0091275C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07786528" w14:textId="77777777" w:rsidR="001A0E96" w:rsidRPr="00D97762" w:rsidRDefault="001A0E96" w:rsidP="0091275C">
            <w:pPr>
              <w:rPr>
                <w:rFonts w:ascii="Calibri" w:hAnsi="Calibri"/>
              </w:rPr>
            </w:pPr>
          </w:p>
        </w:tc>
      </w:tr>
      <w:tr w:rsidR="00B94DCE" w:rsidRPr="00D97762" w14:paraId="7E4B872E" w14:textId="77777777" w:rsidTr="001A0E96">
        <w:tc>
          <w:tcPr>
            <w:tcW w:w="3544" w:type="dxa"/>
            <w:shd w:val="clear" w:color="auto" w:fill="auto"/>
          </w:tcPr>
          <w:p w14:paraId="3F99ACB8" w14:textId="77777777" w:rsidR="00B94DCE" w:rsidRPr="00D97762" w:rsidRDefault="00B94DCE" w:rsidP="00B94DCE">
            <w:pPr>
              <w:jc w:val="center"/>
              <w:rPr>
                <w:rFonts w:ascii="Calibri" w:hAnsi="Calibri"/>
                <w:b/>
              </w:rPr>
            </w:pPr>
            <w:r w:rsidRPr="00D97762">
              <w:rPr>
                <w:rFonts w:ascii="Calibri" w:hAnsi="Calibri"/>
                <w:b/>
              </w:rPr>
              <w:lastRenderedPageBreak/>
              <w:t>Skills</w:t>
            </w:r>
          </w:p>
          <w:p w14:paraId="556EE459" w14:textId="77777777" w:rsidR="00B94DCE" w:rsidRPr="00DB7470" w:rsidRDefault="00B94DCE" w:rsidP="00DB7470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7224" w:type="dxa"/>
            <w:shd w:val="clear" w:color="auto" w:fill="auto"/>
          </w:tcPr>
          <w:p w14:paraId="1A3B1FBF" w14:textId="0583D9B3" w:rsidR="00B94DCE" w:rsidRPr="00D97762" w:rsidRDefault="00B94DCE" w:rsidP="00B94DCE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  <w:b/>
              </w:rPr>
              <w:t>Evidence from study, leisure or work</w:t>
            </w:r>
          </w:p>
        </w:tc>
        <w:tc>
          <w:tcPr>
            <w:tcW w:w="4678" w:type="dxa"/>
            <w:shd w:val="clear" w:color="auto" w:fill="auto"/>
          </w:tcPr>
          <w:p w14:paraId="693DAE10" w14:textId="2E436D1D" w:rsidR="00B94DCE" w:rsidRPr="00D97762" w:rsidRDefault="00B94DCE" w:rsidP="00B94DCE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  <w:b/>
              </w:rPr>
              <w:t>Further development required and how it will be acquired</w:t>
            </w:r>
          </w:p>
        </w:tc>
      </w:tr>
      <w:tr w:rsidR="001A0E96" w:rsidRPr="00D97762" w14:paraId="6B71F54B" w14:textId="77777777" w:rsidTr="001A0E96">
        <w:tc>
          <w:tcPr>
            <w:tcW w:w="3544" w:type="dxa"/>
            <w:shd w:val="clear" w:color="auto" w:fill="auto"/>
          </w:tcPr>
          <w:p w14:paraId="7C027FA0" w14:textId="5C3A9A3E" w:rsidR="001A0E96" w:rsidRPr="00D97762" w:rsidRDefault="00DB7470" w:rsidP="002A3FE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="000D15F0">
              <w:rPr>
                <w:rFonts w:ascii="Calibri" w:hAnsi="Calibri"/>
              </w:rPr>
              <w:t>ist o</w:t>
            </w:r>
            <w:r w:rsidR="001A0E96" w:rsidRPr="00D97762">
              <w:rPr>
                <w:rFonts w:ascii="Calibri" w:hAnsi="Calibri"/>
              </w:rPr>
              <w:t>ther specific technical skills</w:t>
            </w:r>
            <w:r w:rsidR="000D15F0">
              <w:rPr>
                <w:rFonts w:ascii="Calibri" w:hAnsi="Calibri"/>
              </w:rPr>
              <w:t>:</w:t>
            </w:r>
            <w:r w:rsidR="001A0E96" w:rsidRPr="00D97762">
              <w:rPr>
                <w:rFonts w:ascii="Calibri" w:hAnsi="Calibri"/>
              </w:rPr>
              <w:t xml:space="preserve"> </w:t>
            </w:r>
          </w:p>
          <w:p w14:paraId="47CBAF9B" w14:textId="6C1C9769" w:rsidR="001A0E96" w:rsidRPr="00D97762" w:rsidRDefault="001A0E96" w:rsidP="001D14C3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1.</w:t>
            </w:r>
          </w:p>
          <w:p w14:paraId="6B04BD7B" w14:textId="77777777" w:rsidR="001A0E96" w:rsidRPr="00D97762" w:rsidRDefault="001A0E96" w:rsidP="001D14C3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2.</w:t>
            </w:r>
          </w:p>
          <w:p w14:paraId="2FE5FA4A" w14:textId="77777777" w:rsidR="001A0E96" w:rsidRPr="00D97762" w:rsidRDefault="001A0E96" w:rsidP="001D14C3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3.</w:t>
            </w:r>
          </w:p>
          <w:p w14:paraId="24BFC439" w14:textId="77777777" w:rsidR="001A0E96" w:rsidRPr="00D97762" w:rsidRDefault="001A0E96" w:rsidP="001D14C3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4.</w:t>
            </w:r>
          </w:p>
          <w:p w14:paraId="4E121306" w14:textId="2D0A64C3" w:rsidR="001A0E96" w:rsidRPr="00D97762" w:rsidRDefault="001A0E96" w:rsidP="001D14C3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5.</w:t>
            </w:r>
          </w:p>
        </w:tc>
        <w:tc>
          <w:tcPr>
            <w:tcW w:w="7224" w:type="dxa"/>
            <w:shd w:val="clear" w:color="auto" w:fill="auto"/>
          </w:tcPr>
          <w:p w14:paraId="2670AC6A" w14:textId="77777777" w:rsidR="001A0E96" w:rsidRPr="00D97762" w:rsidRDefault="001A0E96" w:rsidP="0091275C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4B93332D" w14:textId="77777777" w:rsidR="001A0E96" w:rsidRPr="00D97762" w:rsidRDefault="001A0E96" w:rsidP="0091275C">
            <w:pPr>
              <w:rPr>
                <w:rFonts w:ascii="Calibri" w:hAnsi="Calibri"/>
              </w:rPr>
            </w:pPr>
          </w:p>
        </w:tc>
      </w:tr>
      <w:tr w:rsidR="001A0E96" w:rsidRPr="00D97762" w14:paraId="623A2118" w14:textId="77777777" w:rsidTr="001A0E96">
        <w:tc>
          <w:tcPr>
            <w:tcW w:w="3544" w:type="dxa"/>
            <w:shd w:val="clear" w:color="auto" w:fill="auto"/>
          </w:tcPr>
          <w:p w14:paraId="645E68CE" w14:textId="3D82C133" w:rsidR="001A0E96" w:rsidRPr="00D97762" w:rsidRDefault="001A0E96" w:rsidP="001D14C3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 xml:space="preserve">      </w:t>
            </w:r>
            <w:r w:rsidRPr="00D97762">
              <w:rPr>
                <w:rFonts w:ascii="Calibri" w:hAnsi="Calibri"/>
                <w:b/>
              </w:rPr>
              <w:t>18.</w:t>
            </w:r>
            <w:r w:rsidRPr="00D97762">
              <w:rPr>
                <w:rFonts w:ascii="Calibri" w:hAnsi="Calibri"/>
              </w:rPr>
              <w:t xml:space="preserve"> </w:t>
            </w:r>
            <w:r w:rsidR="000D15F0">
              <w:rPr>
                <w:rFonts w:ascii="Calibri" w:hAnsi="Calibri"/>
              </w:rPr>
              <w:t>List o</w:t>
            </w:r>
            <w:r w:rsidRPr="00D97762">
              <w:rPr>
                <w:rFonts w:ascii="Calibri" w:hAnsi="Calibri"/>
              </w:rPr>
              <w:t>ther skills/abilities</w:t>
            </w:r>
            <w:r w:rsidR="000D15F0">
              <w:rPr>
                <w:rFonts w:ascii="Calibri" w:hAnsi="Calibri"/>
              </w:rPr>
              <w:t>:</w:t>
            </w:r>
          </w:p>
          <w:p w14:paraId="6EC5899F" w14:textId="77777777" w:rsidR="001A0E96" w:rsidRPr="00D97762" w:rsidRDefault="001A0E96" w:rsidP="001D14C3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1.</w:t>
            </w:r>
          </w:p>
          <w:p w14:paraId="2B3D8F73" w14:textId="77777777" w:rsidR="001A0E96" w:rsidRPr="00D97762" w:rsidRDefault="001A0E96" w:rsidP="001D14C3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2.</w:t>
            </w:r>
          </w:p>
          <w:p w14:paraId="73B4FDD3" w14:textId="77777777" w:rsidR="001A0E96" w:rsidRPr="00D97762" w:rsidRDefault="001A0E96" w:rsidP="001D14C3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3.</w:t>
            </w:r>
          </w:p>
          <w:p w14:paraId="017A79B3" w14:textId="77777777" w:rsidR="001A0E96" w:rsidRPr="00D97762" w:rsidRDefault="001A0E96" w:rsidP="001D14C3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4.</w:t>
            </w:r>
          </w:p>
          <w:p w14:paraId="529B66D2" w14:textId="77777777" w:rsidR="001A0E96" w:rsidRPr="00D97762" w:rsidRDefault="001A0E96" w:rsidP="001D14C3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5.</w:t>
            </w:r>
          </w:p>
          <w:p w14:paraId="2EC4793B" w14:textId="77777777" w:rsidR="001A0E96" w:rsidRPr="00D97762" w:rsidRDefault="001A0E96" w:rsidP="001D14C3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6.</w:t>
            </w:r>
          </w:p>
          <w:p w14:paraId="29AC223E" w14:textId="79E15089" w:rsidR="001A0E96" w:rsidRPr="00D97762" w:rsidRDefault="001A0E96" w:rsidP="00F33211">
            <w:pPr>
              <w:rPr>
                <w:rFonts w:ascii="Calibri" w:hAnsi="Calibri"/>
              </w:rPr>
            </w:pPr>
            <w:r w:rsidRPr="00D97762">
              <w:rPr>
                <w:rFonts w:ascii="Calibri" w:hAnsi="Calibri"/>
              </w:rPr>
              <w:t>7.</w:t>
            </w:r>
          </w:p>
        </w:tc>
        <w:tc>
          <w:tcPr>
            <w:tcW w:w="7224" w:type="dxa"/>
            <w:shd w:val="clear" w:color="auto" w:fill="auto"/>
          </w:tcPr>
          <w:p w14:paraId="4BAA8076" w14:textId="77777777" w:rsidR="001A0E96" w:rsidRPr="00D97762" w:rsidRDefault="001A0E96" w:rsidP="0091275C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670F03D5" w14:textId="77777777" w:rsidR="001A0E96" w:rsidRPr="00D97762" w:rsidRDefault="001A0E96" w:rsidP="0091275C">
            <w:pPr>
              <w:rPr>
                <w:rFonts w:ascii="Calibri" w:hAnsi="Calibri"/>
              </w:rPr>
            </w:pPr>
          </w:p>
        </w:tc>
      </w:tr>
    </w:tbl>
    <w:p w14:paraId="6B1471F4" w14:textId="53108E7E" w:rsidR="00D37FF7" w:rsidRPr="00D97762" w:rsidRDefault="00D37FF7" w:rsidP="00B93538">
      <w:pPr>
        <w:rPr>
          <w:rFonts w:ascii="Calibri" w:hAnsi="Calibri"/>
        </w:rPr>
      </w:pPr>
    </w:p>
    <w:p w14:paraId="01B0D66C" w14:textId="1DF6F946" w:rsidR="00B83C4F" w:rsidRPr="00D97762" w:rsidRDefault="00B83C4F" w:rsidP="001E4D08">
      <w:pPr>
        <w:ind w:left="709" w:hanging="709"/>
        <w:rPr>
          <w:rFonts w:ascii="Calibri" w:hAnsi="Calibri"/>
          <w:b/>
        </w:rPr>
      </w:pPr>
      <w:r w:rsidRPr="00D97762">
        <w:rPr>
          <w:rFonts w:ascii="Calibri" w:hAnsi="Calibri"/>
          <w:b/>
        </w:rPr>
        <w:t>Definition of skills</w:t>
      </w:r>
    </w:p>
    <w:p w14:paraId="26C5B1AC" w14:textId="77777777" w:rsidR="00B83C4F" w:rsidRDefault="00B83C4F" w:rsidP="001E4D08">
      <w:pPr>
        <w:ind w:left="709" w:hanging="709"/>
        <w:rPr>
          <w:rFonts w:ascii="Calibri" w:hAnsi="Calibri"/>
          <w:sz w:val="28"/>
          <w:szCs w:val="28"/>
        </w:rPr>
      </w:pPr>
    </w:p>
    <w:p w14:paraId="737ED43A" w14:textId="0CFA43A9" w:rsidR="00265BB0" w:rsidRPr="00265BB0" w:rsidRDefault="00265BB0" w:rsidP="002A3FEE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265BB0">
        <w:rPr>
          <w:rFonts w:ascii="Calibri" w:hAnsi="Calibri"/>
          <w:sz w:val="28"/>
          <w:szCs w:val="28"/>
        </w:rPr>
        <w:t>Written c</w:t>
      </w:r>
      <w:r w:rsidR="001E4D08" w:rsidRPr="00265BB0">
        <w:rPr>
          <w:rFonts w:ascii="Calibri" w:hAnsi="Calibri"/>
          <w:sz w:val="28"/>
          <w:szCs w:val="28"/>
        </w:rPr>
        <w:t xml:space="preserve">ommunication </w:t>
      </w:r>
    </w:p>
    <w:p w14:paraId="6D52A8DE" w14:textId="49C93733" w:rsidR="001E4D08" w:rsidRDefault="001E4D08" w:rsidP="00265BB0">
      <w:pPr>
        <w:ind w:left="360"/>
        <w:rPr>
          <w:rFonts w:ascii="Calibri" w:hAnsi="Calibri"/>
          <w:sz w:val="28"/>
          <w:szCs w:val="28"/>
        </w:rPr>
      </w:pPr>
      <w:r w:rsidRPr="00265BB0">
        <w:rPr>
          <w:rFonts w:ascii="Calibri" w:hAnsi="Calibri"/>
          <w:sz w:val="28"/>
          <w:szCs w:val="28"/>
        </w:rPr>
        <w:t>The ability to express ideas clearly and in a grammatically correct and appropriate form in writing, adapting the style to the occasion (including email and letter etiquette).</w:t>
      </w:r>
    </w:p>
    <w:p w14:paraId="475779E4" w14:textId="77777777" w:rsidR="00265BB0" w:rsidRPr="00265BB0" w:rsidRDefault="00265BB0" w:rsidP="00265BB0">
      <w:pPr>
        <w:ind w:left="360"/>
        <w:rPr>
          <w:rFonts w:ascii="Calibri" w:hAnsi="Calibri"/>
          <w:sz w:val="28"/>
          <w:szCs w:val="28"/>
        </w:rPr>
      </w:pPr>
    </w:p>
    <w:p w14:paraId="3CA1D6D1" w14:textId="5B869D32" w:rsidR="00265BB0" w:rsidRPr="00265BB0" w:rsidRDefault="00265BB0" w:rsidP="002A3FEE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265BB0">
        <w:rPr>
          <w:rFonts w:ascii="Calibri" w:hAnsi="Calibri"/>
          <w:sz w:val="28"/>
          <w:szCs w:val="28"/>
        </w:rPr>
        <w:t xml:space="preserve">Oral communication </w:t>
      </w:r>
    </w:p>
    <w:p w14:paraId="17254450" w14:textId="27BAF156" w:rsidR="001E4D08" w:rsidRPr="001E4D08" w:rsidRDefault="00265BB0" w:rsidP="00265BB0">
      <w:pPr>
        <w:ind w:firstLine="360"/>
        <w:rPr>
          <w:rFonts w:ascii="Calibri" w:hAnsi="Calibri"/>
          <w:sz w:val="28"/>
          <w:szCs w:val="28"/>
        </w:rPr>
      </w:pPr>
      <w:r w:rsidRPr="00265BB0">
        <w:rPr>
          <w:rFonts w:ascii="Calibri" w:hAnsi="Calibri"/>
          <w:sz w:val="28"/>
          <w:szCs w:val="28"/>
        </w:rPr>
        <w:t>The ability to communicate clearly verbally, with a level of formality appropriate to the context.</w:t>
      </w:r>
    </w:p>
    <w:p w14:paraId="3BB76C6F" w14:textId="77777777" w:rsidR="00876D00" w:rsidRDefault="00876D00" w:rsidP="00265BB0">
      <w:pPr>
        <w:ind w:left="360"/>
        <w:rPr>
          <w:rFonts w:ascii="Calibri" w:hAnsi="Calibri"/>
          <w:sz w:val="28"/>
          <w:szCs w:val="28"/>
        </w:rPr>
      </w:pPr>
    </w:p>
    <w:p w14:paraId="2ACAD8D6" w14:textId="485FD441" w:rsidR="00876D00" w:rsidRPr="00876D00" w:rsidRDefault="00876D00" w:rsidP="002A3FEE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876D00">
        <w:rPr>
          <w:rFonts w:ascii="Calibri" w:hAnsi="Calibri"/>
          <w:sz w:val="28"/>
          <w:szCs w:val="28"/>
        </w:rPr>
        <w:t>Project Management</w:t>
      </w:r>
    </w:p>
    <w:p w14:paraId="42ED4379" w14:textId="1CE0082F" w:rsidR="00876D00" w:rsidRPr="00876D00" w:rsidRDefault="00876D00" w:rsidP="00876D00">
      <w:pPr>
        <w:ind w:left="360"/>
        <w:rPr>
          <w:rFonts w:ascii="Calibri" w:hAnsi="Calibri"/>
          <w:sz w:val="28"/>
          <w:szCs w:val="28"/>
        </w:rPr>
      </w:pPr>
      <w:r w:rsidRPr="00876D00">
        <w:rPr>
          <w:rFonts w:ascii="Calibri" w:hAnsi="Calibri"/>
          <w:sz w:val="28"/>
          <w:szCs w:val="28"/>
        </w:rPr>
        <w:t>The ability to set priorities, co-ordinate activities and manage resources to achieve the successful completion of a specific goal or project.</w:t>
      </w:r>
    </w:p>
    <w:p w14:paraId="23426438" w14:textId="50D85EE4" w:rsidR="006C5356" w:rsidRDefault="006C535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14:paraId="450B7FAD" w14:textId="05A390D1" w:rsidR="00876D00" w:rsidRPr="00876D00" w:rsidRDefault="00876D00" w:rsidP="002A3FEE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876D00">
        <w:rPr>
          <w:rFonts w:ascii="Calibri" w:hAnsi="Calibri"/>
          <w:sz w:val="28"/>
          <w:szCs w:val="28"/>
        </w:rPr>
        <w:lastRenderedPageBreak/>
        <w:t>Problem Solving and analytical skills</w:t>
      </w:r>
    </w:p>
    <w:p w14:paraId="652DE6B0" w14:textId="29F82899" w:rsidR="00876D00" w:rsidRDefault="00876D00" w:rsidP="00876D00">
      <w:pPr>
        <w:ind w:left="360"/>
        <w:rPr>
          <w:rFonts w:ascii="Calibri" w:hAnsi="Calibri"/>
          <w:sz w:val="28"/>
          <w:szCs w:val="28"/>
        </w:rPr>
      </w:pPr>
      <w:r w:rsidRPr="00876D00">
        <w:rPr>
          <w:rFonts w:ascii="Calibri" w:hAnsi="Calibri"/>
          <w:sz w:val="28"/>
          <w:szCs w:val="28"/>
        </w:rPr>
        <w:t xml:space="preserve">The ability to define the problem, identify and implement a solution and evaluate the outcome against agreed criteria for success. </w:t>
      </w:r>
      <w:proofErr w:type="gramStart"/>
      <w:r w:rsidRPr="00876D00">
        <w:rPr>
          <w:rFonts w:ascii="Calibri" w:hAnsi="Calibri"/>
          <w:sz w:val="28"/>
          <w:szCs w:val="28"/>
        </w:rPr>
        <w:t>Thinking things through in a logical way in order to determine key issues.</w:t>
      </w:r>
      <w:proofErr w:type="gramEnd"/>
      <w:r w:rsidRPr="00876D00">
        <w:rPr>
          <w:rFonts w:ascii="Calibri" w:hAnsi="Calibri"/>
          <w:sz w:val="28"/>
          <w:szCs w:val="28"/>
        </w:rPr>
        <w:t xml:space="preserve"> This also involves the ability to </w:t>
      </w:r>
      <w:proofErr w:type="spellStart"/>
      <w:r w:rsidR="000A4102">
        <w:rPr>
          <w:rFonts w:ascii="Calibri" w:hAnsi="Calibri"/>
          <w:sz w:val="28"/>
          <w:szCs w:val="28"/>
        </w:rPr>
        <w:t>analyse</w:t>
      </w:r>
      <w:proofErr w:type="spellEnd"/>
      <w:r w:rsidR="00D330A4">
        <w:rPr>
          <w:rFonts w:ascii="Calibri" w:hAnsi="Calibri"/>
          <w:sz w:val="28"/>
          <w:szCs w:val="28"/>
        </w:rPr>
        <w:t xml:space="preserve"> and interpret</w:t>
      </w:r>
      <w:r w:rsidR="000A4102">
        <w:rPr>
          <w:rFonts w:ascii="Calibri" w:hAnsi="Calibri"/>
          <w:sz w:val="28"/>
          <w:szCs w:val="28"/>
        </w:rPr>
        <w:t xml:space="preserve"> </w:t>
      </w:r>
      <w:r w:rsidR="002401CE">
        <w:rPr>
          <w:rFonts w:ascii="Calibri" w:hAnsi="Calibri"/>
          <w:sz w:val="28"/>
          <w:szCs w:val="28"/>
        </w:rPr>
        <w:t xml:space="preserve">sources, </w:t>
      </w:r>
      <w:r w:rsidR="000A4102">
        <w:rPr>
          <w:rFonts w:ascii="Calibri" w:hAnsi="Calibri"/>
          <w:sz w:val="28"/>
          <w:szCs w:val="28"/>
        </w:rPr>
        <w:t>information</w:t>
      </w:r>
      <w:r w:rsidRPr="00876D00">
        <w:rPr>
          <w:rFonts w:ascii="Calibri" w:hAnsi="Calibri"/>
          <w:sz w:val="28"/>
          <w:szCs w:val="28"/>
        </w:rPr>
        <w:t xml:space="preserve"> an</w:t>
      </w:r>
      <w:r w:rsidR="00611542">
        <w:rPr>
          <w:rFonts w:ascii="Calibri" w:hAnsi="Calibri"/>
          <w:sz w:val="28"/>
          <w:szCs w:val="28"/>
        </w:rPr>
        <w:t>d/or situations</w:t>
      </w:r>
      <w:r w:rsidRPr="00876D00">
        <w:rPr>
          <w:rFonts w:ascii="Calibri" w:hAnsi="Calibri"/>
          <w:sz w:val="28"/>
          <w:szCs w:val="28"/>
        </w:rPr>
        <w:t>.</w:t>
      </w:r>
    </w:p>
    <w:p w14:paraId="1379E682" w14:textId="0AFECB21" w:rsidR="00E430AD" w:rsidRDefault="00E430AD" w:rsidP="00876D00">
      <w:pPr>
        <w:ind w:left="360"/>
        <w:rPr>
          <w:rFonts w:ascii="Calibri" w:hAnsi="Calibri"/>
          <w:sz w:val="28"/>
          <w:szCs w:val="28"/>
        </w:rPr>
      </w:pPr>
    </w:p>
    <w:p w14:paraId="176DC630" w14:textId="10752A43" w:rsidR="00440760" w:rsidRPr="00440760" w:rsidRDefault="00440760" w:rsidP="00440760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440760">
        <w:rPr>
          <w:rFonts w:ascii="Calibri" w:hAnsi="Calibri"/>
          <w:sz w:val="28"/>
          <w:szCs w:val="28"/>
        </w:rPr>
        <w:t>Imagination, creativity</w:t>
      </w:r>
      <w:r>
        <w:rPr>
          <w:rFonts w:ascii="Calibri" w:hAnsi="Calibri"/>
          <w:sz w:val="28"/>
          <w:szCs w:val="28"/>
        </w:rPr>
        <w:t xml:space="preserve"> </w:t>
      </w:r>
      <w:r w:rsidRPr="00440760">
        <w:rPr>
          <w:rFonts w:ascii="Calibri" w:hAnsi="Calibri"/>
          <w:sz w:val="28"/>
          <w:szCs w:val="28"/>
        </w:rPr>
        <w:t>and enterprise</w:t>
      </w:r>
    </w:p>
    <w:p w14:paraId="1FB75C7F" w14:textId="5C461150" w:rsidR="00E430AD" w:rsidRPr="00440760" w:rsidRDefault="00440760" w:rsidP="00440760">
      <w:pPr>
        <w:ind w:firstLine="360"/>
        <w:rPr>
          <w:rFonts w:ascii="Calibri" w:hAnsi="Calibri"/>
          <w:sz w:val="28"/>
          <w:szCs w:val="28"/>
        </w:rPr>
      </w:pPr>
      <w:r w:rsidRPr="00440760">
        <w:rPr>
          <w:rFonts w:ascii="Calibri" w:hAnsi="Calibri"/>
          <w:sz w:val="28"/>
          <w:szCs w:val="28"/>
        </w:rPr>
        <w:t>The ability to be creative and innovative and the ability to show initiative to turn ideas into action.</w:t>
      </w:r>
    </w:p>
    <w:p w14:paraId="4D166A01" w14:textId="32816BF3" w:rsidR="00876D00" w:rsidRDefault="00876D00" w:rsidP="00265BB0">
      <w:pPr>
        <w:ind w:left="360"/>
        <w:rPr>
          <w:rFonts w:ascii="Calibri" w:hAnsi="Calibri"/>
          <w:sz w:val="28"/>
          <w:szCs w:val="28"/>
        </w:rPr>
      </w:pPr>
    </w:p>
    <w:p w14:paraId="2A171422" w14:textId="786C54F0" w:rsidR="00440760" w:rsidRDefault="00440760" w:rsidP="00440760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Resilience under pressure</w:t>
      </w:r>
    </w:p>
    <w:p w14:paraId="6F036762" w14:textId="4FB8CEF9" w:rsidR="00440760" w:rsidRDefault="00440760" w:rsidP="00440760">
      <w:pPr>
        <w:ind w:left="360"/>
        <w:rPr>
          <w:rFonts w:ascii="Calibri" w:hAnsi="Calibri"/>
          <w:sz w:val="28"/>
          <w:szCs w:val="28"/>
        </w:rPr>
      </w:pPr>
      <w:r w:rsidRPr="00440760">
        <w:rPr>
          <w:rFonts w:ascii="Calibri" w:hAnsi="Calibri"/>
          <w:sz w:val="28"/>
          <w:szCs w:val="28"/>
        </w:rPr>
        <w:t>The ability to adapt to stress and adversity and rise above it with ease</w:t>
      </w:r>
      <w:r>
        <w:rPr>
          <w:rFonts w:ascii="Calibri" w:hAnsi="Calibri"/>
          <w:sz w:val="28"/>
          <w:szCs w:val="28"/>
        </w:rPr>
        <w:t>.</w:t>
      </w:r>
    </w:p>
    <w:p w14:paraId="3C1D6BAE" w14:textId="77777777" w:rsidR="00440760" w:rsidRPr="00440760" w:rsidRDefault="00440760" w:rsidP="00440760">
      <w:pPr>
        <w:ind w:left="360"/>
        <w:rPr>
          <w:rFonts w:ascii="Calibri" w:hAnsi="Calibri"/>
          <w:sz w:val="28"/>
          <w:szCs w:val="28"/>
        </w:rPr>
      </w:pPr>
    </w:p>
    <w:p w14:paraId="09288E60" w14:textId="1E275557" w:rsidR="001E4D08" w:rsidRDefault="004762BA" w:rsidP="004762BA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Ability to take responsibility</w:t>
      </w:r>
    </w:p>
    <w:p w14:paraId="6601AFB0" w14:textId="343DD1BF" w:rsidR="004762BA" w:rsidRPr="0080107D" w:rsidRDefault="003863C2" w:rsidP="0080107D">
      <w:pPr>
        <w:ind w:left="36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The s</w:t>
      </w:r>
      <w:r w:rsidR="0080107D">
        <w:rPr>
          <w:rFonts w:ascii="Calibri" w:hAnsi="Calibri"/>
          <w:sz w:val="28"/>
          <w:szCs w:val="28"/>
        </w:rPr>
        <w:t xml:space="preserve">trength of character to </w:t>
      </w:r>
      <w:r>
        <w:rPr>
          <w:rFonts w:ascii="Calibri" w:hAnsi="Calibri"/>
          <w:sz w:val="28"/>
          <w:szCs w:val="28"/>
        </w:rPr>
        <w:t xml:space="preserve">take </w:t>
      </w:r>
      <w:r w:rsidR="0080107D">
        <w:rPr>
          <w:rFonts w:ascii="Calibri" w:hAnsi="Calibri"/>
          <w:sz w:val="28"/>
          <w:szCs w:val="28"/>
        </w:rPr>
        <w:t>own</w:t>
      </w:r>
      <w:r>
        <w:rPr>
          <w:rFonts w:ascii="Calibri" w:hAnsi="Calibri"/>
          <w:sz w:val="28"/>
          <w:szCs w:val="28"/>
        </w:rPr>
        <w:t>ership</w:t>
      </w:r>
      <w:r w:rsidR="00317BFF">
        <w:rPr>
          <w:rFonts w:ascii="Calibri" w:hAnsi="Calibri"/>
          <w:sz w:val="28"/>
          <w:szCs w:val="28"/>
        </w:rPr>
        <w:t xml:space="preserve"> of</w:t>
      </w:r>
      <w:r w:rsidR="0080107D">
        <w:rPr>
          <w:rFonts w:ascii="Calibri" w:hAnsi="Calibri"/>
          <w:sz w:val="28"/>
          <w:szCs w:val="28"/>
        </w:rPr>
        <w:t xml:space="preserve"> the result of a situation, whe</w:t>
      </w:r>
      <w:r>
        <w:rPr>
          <w:rFonts w:ascii="Calibri" w:hAnsi="Calibri"/>
          <w:sz w:val="28"/>
          <w:szCs w:val="28"/>
        </w:rPr>
        <w:t>n</w:t>
      </w:r>
      <w:r w:rsidR="0080107D">
        <w:rPr>
          <w:rFonts w:ascii="Calibri" w:hAnsi="Calibri"/>
          <w:sz w:val="28"/>
          <w:szCs w:val="28"/>
        </w:rPr>
        <w:t xml:space="preserve"> it is positive </w:t>
      </w:r>
      <w:r>
        <w:rPr>
          <w:rFonts w:ascii="Calibri" w:hAnsi="Calibri"/>
          <w:sz w:val="28"/>
          <w:szCs w:val="28"/>
        </w:rPr>
        <w:t>and when it is</w:t>
      </w:r>
      <w:r w:rsidR="0080107D">
        <w:rPr>
          <w:rFonts w:ascii="Calibri" w:hAnsi="Calibri"/>
          <w:sz w:val="28"/>
          <w:szCs w:val="28"/>
        </w:rPr>
        <w:t xml:space="preserve"> negative.</w:t>
      </w:r>
      <w:proofErr w:type="gramEnd"/>
    </w:p>
    <w:p w14:paraId="73EABEA1" w14:textId="6F4014CF" w:rsidR="001E4D08" w:rsidRDefault="001E4D08" w:rsidP="00265BB0">
      <w:pPr>
        <w:rPr>
          <w:rFonts w:ascii="Calibri" w:hAnsi="Calibri"/>
          <w:sz w:val="28"/>
          <w:szCs w:val="28"/>
        </w:rPr>
      </w:pPr>
    </w:p>
    <w:p w14:paraId="086B39E5" w14:textId="252E7763" w:rsidR="00530721" w:rsidRDefault="00530721" w:rsidP="00530721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Reliability</w:t>
      </w:r>
    </w:p>
    <w:p w14:paraId="02A6C545" w14:textId="381B922F" w:rsidR="00530721" w:rsidRDefault="00530721" w:rsidP="00530721">
      <w:pPr>
        <w:ind w:left="360"/>
        <w:rPr>
          <w:rFonts w:ascii="Calibri" w:hAnsi="Calibri"/>
          <w:sz w:val="28"/>
          <w:szCs w:val="28"/>
        </w:rPr>
      </w:pPr>
      <w:r w:rsidRPr="00530721">
        <w:rPr>
          <w:rFonts w:ascii="Calibri" w:hAnsi="Calibri"/>
          <w:sz w:val="28"/>
          <w:szCs w:val="28"/>
        </w:rPr>
        <w:t xml:space="preserve">The ability to perform your required functions to a specified </w:t>
      </w:r>
      <w:r w:rsidR="00697ED9">
        <w:rPr>
          <w:rFonts w:ascii="Calibri" w:hAnsi="Calibri"/>
          <w:sz w:val="28"/>
          <w:szCs w:val="28"/>
        </w:rPr>
        <w:t xml:space="preserve">quality and </w:t>
      </w:r>
      <w:r w:rsidRPr="00530721">
        <w:rPr>
          <w:rFonts w:ascii="Calibri" w:hAnsi="Calibri"/>
          <w:sz w:val="28"/>
          <w:szCs w:val="28"/>
        </w:rPr>
        <w:t>timeframe.</w:t>
      </w:r>
    </w:p>
    <w:p w14:paraId="14C3D896" w14:textId="0C1C81C7" w:rsidR="00B9277C" w:rsidRDefault="00B9277C" w:rsidP="00B9277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</w:t>
      </w:r>
      <w:r w:rsidR="000B42C3">
        <w:rPr>
          <w:rFonts w:ascii="Calibri" w:hAnsi="Calibri"/>
          <w:sz w:val="28"/>
          <w:szCs w:val="28"/>
        </w:rPr>
        <w:t>rive, d</w:t>
      </w:r>
      <w:r>
        <w:rPr>
          <w:rFonts w:ascii="Calibri" w:hAnsi="Calibri"/>
          <w:sz w:val="28"/>
          <w:szCs w:val="28"/>
        </w:rPr>
        <w:t>et</w:t>
      </w:r>
      <w:r w:rsidR="00BB4087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>rmination and persistence</w:t>
      </w:r>
    </w:p>
    <w:p w14:paraId="6A9D9C0F" w14:textId="6C41F9B8" w:rsidR="00BB4087" w:rsidRDefault="00E90DD0" w:rsidP="00BB4087">
      <w:pPr>
        <w:ind w:left="360"/>
        <w:rPr>
          <w:rFonts w:ascii="Calibri" w:hAnsi="Calibri"/>
          <w:sz w:val="28"/>
          <w:szCs w:val="28"/>
        </w:rPr>
      </w:pPr>
      <w:r w:rsidRPr="00E90DD0">
        <w:rPr>
          <w:rFonts w:ascii="Calibri" w:hAnsi="Calibri"/>
          <w:sz w:val="28"/>
          <w:szCs w:val="28"/>
        </w:rPr>
        <w:t xml:space="preserve">The </w:t>
      </w:r>
      <w:r w:rsidR="00436B5F">
        <w:rPr>
          <w:rFonts w:ascii="Calibri" w:hAnsi="Calibri"/>
          <w:sz w:val="28"/>
          <w:szCs w:val="28"/>
        </w:rPr>
        <w:t xml:space="preserve">motivation </w:t>
      </w:r>
      <w:r w:rsidR="00DB01AC">
        <w:rPr>
          <w:rFonts w:ascii="Calibri" w:hAnsi="Calibri"/>
          <w:sz w:val="28"/>
          <w:szCs w:val="28"/>
        </w:rPr>
        <w:t>and</w:t>
      </w:r>
      <w:r w:rsidR="00436B5F">
        <w:rPr>
          <w:rFonts w:ascii="Calibri" w:hAnsi="Calibri"/>
          <w:sz w:val="28"/>
          <w:szCs w:val="28"/>
        </w:rPr>
        <w:t xml:space="preserve"> </w:t>
      </w:r>
      <w:r w:rsidRPr="00E90DD0">
        <w:rPr>
          <w:rFonts w:ascii="Calibri" w:hAnsi="Calibri"/>
          <w:sz w:val="28"/>
          <w:szCs w:val="28"/>
        </w:rPr>
        <w:t xml:space="preserve">ability to </w:t>
      </w:r>
      <w:r w:rsidR="00657553">
        <w:rPr>
          <w:rFonts w:ascii="Calibri" w:hAnsi="Calibri"/>
          <w:sz w:val="28"/>
          <w:szCs w:val="28"/>
        </w:rPr>
        <w:t>identify</w:t>
      </w:r>
      <w:r w:rsidR="00511F31">
        <w:rPr>
          <w:rFonts w:ascii="Calibri" w:hAnsi="Calibri"/>
          <w:sz w:val="28"/>
          <w:szCs w:val="28"/>
        </w:rPr>
        <w:t xml:space="preserve"> and</w:t>
      </w:r>
      <w:r w:rsidR="00657553">
        <w:rPr>
          <w:rFonts w:ascii="Calibri" w:hAnsi="Calibri"/>
          <w:sz w:val="28"/>
          <w:szCs w:val="28"/>
        </w:rPr>
        <w:t xml:space="preserve"> </w:t>
      </w:r>
      <w:r w:rsidR="0019190E">
        <w:rPr>
          <w:rFonts w:ascii="Calibri" w:hAnsi="Calibri"/>
          <w:sz w:val="28"/>
          <w:szCs w:val="28"/>
        </w:rPr>
        <w:t>pursue</w:t>
      </w:r>
      <w:r w:rsidRPr="00E90DD0">
        <w:rPr>
          <w:rFonts w:ascii="Calibri" w:hAnsi="Calibri"/>
          <w:sz w:val="28"/>
          <w:szCs w:val="28"/>
        </w:rPr>
        <w:t xml:space="preserve"> the best course of action to achieve the desired outcome</w:t>
      </w:r>
      <w:r w:rsidR="006953FA">
        <w:rPr>
          <w:rFonts w:ascii="Calibri" w:hAnsi="Calibri"/>
          <w:sz w:val="28"/>
          <w:szCs w:val="28"/>
        </w:rPr>
        <w:t>, despite obstacles or opposition</w:t>
      </w:r>
      <w:r w:rsidRPr="00E90DD0">
        <w:rPr>
          <w:rFonts w:ascii="Calibri" w:hAnsi="Calibri"/>
          <w:sz w:val="28"/>
          <w:szCs w:val="28"/>
        </w:rPr>
        <w:t>.</w:t>
      </w:r>
    </w:p>
    <w:p w14:paraId="620A2581" w14:textId="77777777" w:rsidR="00E90DD0" w:rsidRPr="00BB4087" w:rsidRDefault="00E90DD0" w:rsidP="00BB4087">
      <w:pPr>
        <w:ind w:left="360"/>
        <w:rPr>
          <w:rFonts w:ascii="Calibri" w:hAnsi="Calibri"/>
          <w:sz w:val="28"/>
          <w:szCs w:val="28"/>
        </w:rPr>
      </w:pPr>
    </w:p>
    <w:p w14:paraId="7BE43092" w14:textId="24D8D11E" w:rsidR="00B9277C" w:rsidRDefault="00BB4087" w:rsidP="00BB4087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B4087">
        <w:rPr>
          <w:rFonts w:ascii="Calibri" w:hAnsi="Calibri"/>
          <w:sz w:val="28"/>
          <w:szCs w:val="28"/>
        </w:rPr>
        <w:t>Leadership/management of others</w:t>
      </w:r>
    </w:p>
    <w:p w14:paraId="74632894" w14:textId="3942F764" w:rsidR="00656741" w:rsidRDefault="00B5785B" w:rsidP="00656741">
      <w:pPr>
        <w:ind w:left="360"/>
        <w:rPr>
          <w:rFonts w:ascii="Calibri" w:hAnsi="Calibri"/>
          <w:sz w:val="28"/>
          <w:szCs w:val="28"/>
        </w:rPr>
      </w:pPr>
      <w:r w:rsidRPr="00B5785B">
        <w:rPr>
          <w:rFonts w:ascii="Calibri" w:hAnsi="Calibri"/>
          <w:sz w:val="28"/>
          <w:szCs w:val="28"/>
        </w:rPr>
        <w:t>The ability to motivate, encourage and support others whilst taking the lead.</w:t>
      </w:r>
    </w:p>
    <w:p w14:paraId="001F4B7B" w14:textId="591995BD" w:rsidR="00B5785B" w:rsidRDefault="00B5785B" w:rsidP="00656741">
      <w:pPr>
        <w:ind w:left="360"/>
        <w:rPr>
          <w:rFonts w:ascii="Calibri" w:hAnsi="Calibri"/>
          <w:sz w:val="28"/>
          <w:szCs w:val="28"/>
        </w:rPr>
      </w:pPr>
    </w:p>
    <w:p w14:paraId="45924867" w14:textId="2CB01904" w:rsidR="00B5785B" w:rsidRDefault="00B5785B" w:rsidP="00B5785B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</w:t>
      </w:r>
      <w:r w:rsidR="00776D8D">
        <w:rPr>
          <w:rFonts w:ascii="Calibri" w:hAnsi="Calibri"/>
          <w:sz w:val="28"/>
          <w:szCs w:val="28"/>
        </w:rPr>
        <w:t>it</w:t>
      </w:r>
      <w:r>
        <w:rPr>
          <w:rFonts w:ascii="Calibri" w:hAnsi="Calibri"/>
          <w:sz w:val="28"/>
          <w:szCs w:val="28"/>
        </w:rPr>
        <w:t>iative</w:t>
      </w:r>
    </w:p>
    <w:p w14:paraId="7ABC770E" w14:textId="2C34CA5F" w:rsidR="00776D8D" w:rsidRDefault="00776D8D" w:rsidP="00776D8D">
      <w:pPr>
        <w:ind w:left="360"/>
        <w:rPr>
          <w:rFonts w:ascii="Calibri" w:hAnsi="Calibri"/>
          <w:sz w:val="28"/>
          <w:szCs w:val="28"/>
        </w:rPr>
      </w:pPr>
      <w:r w:rsidRPr="00776D8D">
        <w:rPr>
          <w:rFonts w:ascii="Calibri" w:hAnsi="Calibri"/>
          <w:sz w:val="28"/>
          <w:szCs w:val="28"/>
        </w:rPr>
        <w:t>The ability to act before prompted by others or taking a fresh approach with energy and enthusiasm to pursue a project; ability to set an agenda and initiate new developments</w:t>
      </w:r>
      <w:r>
        <w:rPr>
          <w:rFonts w:ascii="Calibri" w:hAnsi="Calibri"/>
          <w:sz w:val="28"/>
          <w:szCs w:val="28"/>
        </w:rPr>
        <w:t>.</w:t>
      </w:r>
    </w:p>
    <w:p w14:paraId="00446E77" w14:textId="65F5924D" w:rsidR="006C5356" w:rsidRDefault="006C535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14:paraId="299E4992" w14:textId="7F9B6366" w:rsidR="007A4BD3" w:rsidRDefault="007A4BD3" w:rsidP="007A4BD3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lastRenderedPageBreak/>
        <w:t>Organisational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 w:rsidR="00BA71D0">
        <w:rPr>
          <w:rFonts w:ascii="Calibri" w:hAnsi="Calibri"/>
          <w:sz w:val="28"/>
          <w:szCs w:val="28"/>
        </w:rPr>
        <w:t>f</w:t>
      </w:r>
      <w:r>
        <w:rPr>
          <w:rFonts w:ascii="Calibri" w:hAnsi="Calibri"/>
          <w:sz w:val="28"/>
          <w:szCs w:val="28"/>
        </w:rPr>
        <w:t>lexibility</w:t>
      </w:r>
    </w:p>
    <w:p w14:paraId="4F8963E9" w14:textId="2565A24F" w:rsidR="007A4BD3" w:rsidRDefault="008F137D" w:rsidP="008F137D">
      <w:pPr>
        <w:ind w:left="360"/>
        <w:rPr>
          <w:rFonts w:ascii="Calibri" w:hAnsi="Calibri"/>
          <w:sz w:val="28"/>
          <w:szCs w:val="28"/>
        </w:rPr>
      </w:pPr>
      <w:r w:rsidRPr="008F137D">
        <w:rPr>
          <w:rFonts w:ascii="Calibri" w:hAnsi="Calibri"/>
          <w:sz w:val="28"/>
          <w:szCs w:val="28"/>
        </w:rPr>
        <w:t>The ability to adapt to the requirements of an institution</w:t>
      </w:r>
      <w:r w:rsidR="006E3E5A">
        <w:rPr>
          <w:rFonts w:ascii="Calibri" w:hAnsi="Calibri"/>
          <w:sz w:val="28"/>
          <w:szCs w:val="28"/>
        </w:rPr>
        <w:t>,</w:t>
      </w:r>
      <w:r w:rsidRPr="008F137D">
        <w:rPr>
          <w:rFonts w:ascii="Calibri" w:hAnsi="Calibri"/>
          <w:sz w:val="28"/>
          <w:szCs w:val="28"/>
        </w:rPr>
        <w:t xml:space="preserve"> </w:t>
      </w:r>
      <w:proofErr w:type="spellStart"/>
      <w:r w:rsidR="006E3E5A">
        <w:rPr>
          <w:rFonts w:ascii="Calibri" w:hAnsi="Calibri"/>
          <w:sz w:val="28"/>
          <w:szCs w:val="28"/>
        </w:rPr>
        <w:t>organi</w:t>
      </w:r>
      <w:r w:rsidR="006A43D4">
        <w:rPr>
          <w:rFonts w:ascii="Calibri" w:hAnsi="Calibri"/>
          <w:sz w:val="28"/>
          <w:szCs w:val="28"/>
        </w:rPr>
        <w:t>s</w:t>
      </w:r>
      <w:r w:rsidR="006E3E5A">
        <w:rPr>
          <w:rFonts w:ascii="Calibri" w:hAnsi="Calibri"/>
          <w:sz w:val="28"/>
          <w:szCs w:val="28"/>
        </w:rPr>
        <w:t>ation</w:t>
      </w:r>
      <w:proofErr w:type="spellEnd"/>
      <w:r w:rsidR="006E3E5A">
        <w:rPr>
          <w:rFonts w:ascii="Calibri" w:hAnsi="Calibri"/>
          <w:sz w:val="28"/>
          <w:szCs w:val="28"/>
        </w:rPr>
        <w:t xml:space="preserve"> or circumstance</w:t>
      </w:r>
      <w:r w:rsidRPr="008F137D">
        <w:rPr>
          <w:rFonts w:ascii="Calibri" w:hAnsi="Calibri"/>
          <w:sz w:val="28"/>
          <w:szCs w:val="28"/>
        </w:rPr>
        <w:t xml:space="preserve">; ability to comply with rules and codes of </w:t>
      </w:r>
      <w:proofErr w:type="spellStart"/>
      <w:r w:rsidRPr="008F137D">
        <w:rPr>
          <w:rFonts w:ascii="Calibri" w:hAnsi="Calibri"/>
          <w:sz w:val="28"/>
          <w:szCs w:val="28"/>
        </w:rPr>
        <w:t>behaviour</w:t>
      </w:r>
      <w:proofErr w:type="spellEnd"/>
      <w:r w:rsidRPr="008F137D">
        <w:rPr>
          <w:rFonts w:ascii="Calibri" w:hAnsi="Calibri"/>
          <w:sz w:val="28"/>
          <w:szCs w:val="28"/>
        </w:rPr>
        <w:t xml:space="preserve"> and to be in tune with a job and institutional culture.</w:t>
      </w:r>
    </w:p>
    <w:p w14:paraId="06515A52" w14:textId="72562459" w:rsidR="008877B0" w:rsidRDefault="008877B0" w:rsidP="008F137D">
      <w:pPr>
        <w:ind w:left="360"/>
        <w:rPr>
          <w:rFonts w:ascii="Calibri" w:hAnsi="Calibri"/>
          <w:sz w:val="28"/>
          <w:szCs w:val="28"/>
        </w:rPr>
      </w:pPr>
    </w:p>
    <w:p w14:paraId="6DBD5FAB" w14:textId="6E9866B8" w:rsidR="008877B0" w:rsidRDefault="008877B0" w:rsidP="008877B0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Time </w:t>
      </w:r>
      <w:r w:rsidR="00BA71D0">
        <w:rPr>
          <w:rFonts w:ascii="Calibri" w:hAnsi="Calibri"/>
          <w:sz w:val="28"/>
          <w:szCs w:val="28"/>
        </w:rPr>
        <w:t>m</w:t>
      </w:r>
      <w:r>
        <w:rPr>
          <w:rFonts w:ascii="Calibri" w:hAnsi="Calibri"/>
          <w:sz w:val="28"/>
          <w:szCs w:val="28"/>
        </w:rPr>
        <w:t>anagement</w:t>
      </w:r>
    </w:p>
    <w:p w14:paraId="3EF146A0" w14:textId="593AA241" w:rsidR="008877B0" w:rsidRDefault="00CC428A" w:rsidP="008877B0">
      <w:pPr>
        <w:ind w:left="360"/>
        <w:rPr>
          <w:rFonts w:ascii="Calibri" w:hAnsi="Calibri"/>
          <w:sz w:val="28"/>
          <w:szCs w:val="28"/>
        </w:rPr>
      </w:pPr>
      <w:r w:rsidRPr="00CC428A">
        <w:rPr>
          <w:rFonts w:ascii="Calibri" w:hAnsi="Calibri"/>
          <w:sz w:val="28"/>
          <w:szCs w:val="28"/>
        </w:rPr>
        <w:t xml:space="preserve">The ability to </w:t>
      </w:r>
      <w:proofErr w:type="spellStart"/>
      <w:r w:rsidRPr="00CC428A">
        <w:rPr>
          <w:rFonts w:ascii="Calibri" w:hAnsi="Calibri"/>
          <w:sz w:val="28"/>
          <w:szCs w:val="28"/>
        </w:rPr>
        <w:t>organise</w:t>
      </w:r>
      <w:proofErr w:type="spellEnd"/>
      <w:r w:rsidRPr="00CC428A">
        <w:rPr>
          <w:rFonts w:ascii="Calibri" w:hAnsi="Calibri"/>
          <w:sz w:val="28"/>
          <w:szCs w:val="28"/>
        </w:rPr>
        <w:t xml:space="preserve"> time effectively and meet deadlines under pressure; ability to adapt working methods to deal with pressure.</w:t>
      </w:r>
    </w:p>
    <w:p w14:paraId="396F8CA7" w14:textId="0773B1DF" w:rsidR="00CC428A" w:rsidRDefault="00CC428A" w:rsidP="008877B0">
      <w:pPr>
        <w:ind w:left="360"/>
        <w:rPr>
          <w:rFonts w:ascii="Calibri" w:hAnsi="Calibri"/>
          <w:sz w:val="28"/>
          <w:szCs w:val="28"/>
        </w:rPr>
      </w:pPr>
    </w:p>
    <w:p w14:paraId="7C7B6B42" w14:textId="7FE1A5C8" w:rsidR="00CC428A" w:rsidRPr="00CC428A" w:rsidRDefault="00CC428A" w:rsidP="00CC428A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CC428A">
        <w:rPr>
          <w:rFonts w:ascii="Calibri" w:hAnsi="Calibri"/>
          <w:sz w:val="28"/>
          <w:szCs w:val="28"/>
        </w:rPr>
        <w:t>Interpersonal skills/working in a team</w:t>
      </w:r>
    </w:p>
    <w:p w14:paraId="6BC06A71" w14:textId="162761DA" w:rsidR="00CC428A" w:rsidRDefault="00CC428A" w:rsidP="00265BB0">
      <w:pPr>
        <w:ind w:left="360"/>
        <w:rPr>
          <w:rFonts w:ascii="Calibri" w:hAnsi="Calibri"/>
          <w:sz w:val="28"/>
          <w:szCs w:val="28"/>
        </w:rPr>
      </w:pPr>
      <w:proofErr w:type="gramStart"/>
      <w:r w:rsidRPr="00CC428A">
        <w:rPr>
          <w:rFonts w:ascii="Calibri" w:hAnsi="Calibri"/>
          <w:sz w:val="28"/>
          <w:szCs w:val="28"/>
        </w:rPr>
        <w:t>The ability to relate well to others, to persuade</w:t>
      </w:r>
      <w:r w:rsidR="00774A0E">
        <w:rPr>
          <w:rFonts w:ascii="Calibri" w:hAnsi="Calibri"/>
          <w:sz w:val="28"/>
          <w:szCs w:val="28"/>
        </w:rPr>
        <w:t>,</w:t>
      </w:r>
      <w:r w:rsidRPr="00CC428A">
        <w:rPr>
          <w:rFonts w:ascii="Calibri" w:hAnsi="Calibri"/>
          <w:sz w:val="28"/>
          <w:szCs w:val="28"/>
        </w:rPr>
        <w:t xml:space="preserve"> influence and establish good working relationships</w:t>
      </w:r>
      <w:r w:rsidR="006C63FE">
        <w:rPr>
          <w:rFonts w:ascii="Calibri" w:hAnsi="Calibri"/>
          <w:sz w:val="28"/>
          <w:szCs w:val="28"/>
        </w:rPr>
        <w:t>, with clear responsibilities</w:t>
      </w:r>
      <w:r w:rsidR="000C6777">
        <w:rPr>
          <w:rFonts w:ascii="Calibri" w:hAnsi="Calibri"/>
          <w:sz w:val="28"/>
          <w:szCs w:val="28"/>
        </w:rPr>
        <w:t>,</w:t>
      </w:r>
      <w:r w:rsidR="00774A0E">
        <w:rPr>
          <w:rFonts w:ascii="Calibri" w:hAnsi="Calibri"/>
          <w:sz w:val="28"/>
          <w:szCs w:val="28"/>
        </w:rPr>
        <w:t xml:space="preserve"> in order to</w:t>
      </w:r>
      <w:r w:rsidRPr="00CC428A">
        <w:rPr>
          <w:rFonts w:ascii="Calibri" w:hAnsi="Calibri"/>
          <w:sz w:val="28"/>
          <w:szCs w:val="28"/>
        </w:rPr>
        <w:t xml:space="preserve"> </w:t>
      </w:r>
      <w:r w:rsidR="00516B87" w:rsidRPr="00516B87">
        <w:rPr>
          <w:rFonts w:ascii="Calibri" w:hAnsi="Calibri"/>
          <w:sz w:val="28"/>
          <w:szCs w:val="28"/>
        </w:rPr>
        <w:t>achieve a collective goal</w:t>
      </w:r>
      <w:r w:rsidR="006C63FE">
        <w:rPr>
          <w:rFonts w:ascii="Calibri" w:hAnsi="Calibri"/>
          <w:sz w:val="28"/>
          <w:szCs w:val="28"/>
        </w:rPr>
        <w:t>.</w:t>
      </w:r>
      <w:proofErr w:type="gramEnd"/>
    </w:p>
    <w:p w14:paraId="4DE66025" w14:textId="0EA1F5B3" w:rsidR="00516B87" w:rsidRDefault="00516B87" w:rsidP="00265BB0">
      <w:pPr>
        <w:ind w:left="360"/>
        <w:rPr>
          <w:rFonts w:ascii="Calibri" w:hAnsi="Calibri"/>
          <w:sz w:val="28"/>
          <w:szCs w:val="28"/>
        </w:rPr>
      </w:pPr>
    </w:p>
    <w:p w14:paraId="765B9A3B" w14:textId="03A80780" w:rsidR="000C6777" w:rsidRDefault="000C6777" w:rsidP="000C6777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Networking</w:t>
      </w:r>
    </w:p>
    <w:p w14:paraId="60345C91" w14:textId="5582E002" w:rsidR="000C6777" w:rsidRDefault="00BA71D0" w:rsidP="000C6777">
      <w:pPr>
        <w:ind w:left="360"/>
        <w:rPr>
          <w:rFonts w:ascii="Calibri" w:hAnsi="Calibri"/>
          <w:sz w:val="28"/>
          <w:szCs w:val="28"/>
        </w:rPr>
      </w:pPr>
      <w:proofErr w:type="gramStart"/>
      <w:r w:rsidRPr="00BA71D0">
        <w:rPr>
          <w:rFonts w:ascii="Calibri" w:hAnsi="Calibri"/>
          <w:sz w:val="28"/>
          <w:szCs w:val="28"/>
        </w:rPr>
        <w:t>The ability to speak to others confidently and building rapport in order to elicit information and develop useful contacts.</w:t>
      </w:r>
      <w:proofErr w:type="gramEnd"/>
    </w:p>
    <w:p w14:paraId="18D899FA" w14:textId="77777777" w:rsidR="00BA71D0" w:rsidRPr="000C6777" w:rsidRDefault="00BA71D0" w:rsidP="000C6777">
      <w:pPr>
        <w:ind w:left="360"/>
        <w:rPr>
          <w:rFonts w:ascii="Calibri" w:hAnsi="Calibri"/>
          <w:sz w:val="28"/>
          <w:szCs w:val="28"/>
        </w:rPr>
      </w:pPr>
    </w:p>
    <w:p w14:paraId="3D3763E5" w14:textId="77777777" w:rsidR="001E4D08" w:rsidRPr="00320742" w:rsidRDefault="001E4D08" w:rsidP="00265BB0">
      <w:pPr>
        <w:rPr>
          <w:rFonts w:ascii="Calibri" w:hAnsi="Calibri"/>
          <w:sz w:val="28"/>
          <w:szCs w:val="28"/>
        </w:rPr>
      </w:pPr>
    </w:p>
    <w:sectPr w:rsidR="001E4D08" w:rsidRPr="00320742" w:rsidSect="0036006F">
      <w:footerReference w:type="even" r:id="rId12"/>
      <w:footerReference w:type="default" r:id="rId13"/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4E851" w14:textId="77777777" w:rsidR="00CC526E" w:rsidRDefault="00CC526E">
      <w:r>
        <w:separator/>
      </w:r>
    </w:p>
  </w:endnote>
  <w:endnote w:type="continuationSeparator" w:id="0">
    <w:p w14:paraId="5E5A20C5" w14:textId="77777777" w:rsidR="00CC526E" w:rsidRDefault="00CC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E6568" w14:textId="77777777" w:rsidR="00457635" w:rsidRDefault="00457635" w:rsidP="006718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8531C8" w14:textId="77777777" w:rsidR="00457635" w:rsidRDefault="004576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E45AD" w14:textId="4FF00517" w:rsidR="00457635" w:rsidRDefault="00457635" w:rsidP="006718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6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93D524" w14:textId="77777777" w:rsidR="00457635" w:rsidRDefault="004576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A700C" w14:textId="77777777" w:rsidR="00CC526E" w:rsidRDefault="00CC526E">
      <w:r>
        <w:separator/>
      </w:r>
    </w:p>
  </w:footnote>
  <w:footnote w:type="continuationSeparator" w:id="0">
    <w:p w14:paraId="1CD915E3" w14:textId="77777777" w:rsidR="00CC526E" w:rsidRDefault="00CC526E">
      <w:r>
        <w:continuationSeparator/>
      </w:r>
    </w:p>
  </w:footnote>
  <w:footnote w:id="1">
    <w:p w14:paraId="3482736F" w14:textId="3EAB3321" w:rsidR="003F3A1D" w:rsidRPr="00FC37E6" w:rsidRDefault="003F3A1D" w:rsidP="003F3A1D">
      <w:pPr>
        <w:pStyle w:val="EndnoteText"/>
        <w:rPr>
          <w:sz w:val="20"/>
          <w:szCs w:val="20"/>
        </w:rPr>
      </w:pPr>
      <w:r w:rsidRPr="00FC37E6">
        <w:rPr>
          <w:rStyle w:val="FootnoteReference"/>
          <w:sz w:val="20"/>
          <w:szCs w:val="20"/>
        </w:rPr>
        <w:footnoteRef/>
      </w:r>
      <w:r w:rsidRPr="00FC37E6">
        <w:rPr>
          <w:sz w:val="20"/>
          <w:szCs w:val="20"/>
        </w:rPr>
        <w:t xml:space="preserve"> Document is </w:t>
      </w:r>
      <w:r w:rsidR="00F90504">
        <w:rPr>
          <w:sz w:val="20"/>
          <w:szCs w:val="20"/>
        </w:rPr>
        <w:t>adapted</w:t>
      </w:r>
      <w:r w:rsidRPr="00FC37E6">
        <w:rPr>
          <w:sz w:val="20"/>
          <w:szCs w:val="20"/>
        </w:rPr>
        <w:t xml:space="preserve"> from J</w:t>
      </w:r>
      <w:r w:rsidR="00E46778" w:rsidRPr="00FC37E6">
        <w:rPr>
          <w:sz w:val="20"/>
          <w:szCs w:val="20"/>
        </w:rPr>
        <w:t xml:space="preserve">. J. </w:t>
      </w:r>
      <w:r w:rsidRPr="00FC37E6">
        <w:rPr>
          <w:sz w:val="20"/>
          <w:szCs w:val="20"/>
        </w:rPr>
        <w:t>Wolff, Brunel University, 1994</w:t>
      </w:r>
      <w:r w:rsidR="001F0AB0">
        <w:rPr>
          <w:sz w:val="20"/>
          <w:szCs w:val="20"/>
        </w:rPr>
        <w:t xml:space="preserve"> and Exeter University Award Skills Audit 2018</w:t>
      </w:r>
    </w:p>
    <w:p w14:paraId="7120FDD0" w14:textId="78DA39DC" w:rsidR="003F3A1D" w:rsidRPr="003F3A1D" w:rsidRDefault="003F3A1D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25C"/>
    <w:multiLevelType w:val="hybridMultilevel"/>
    <w:tmpl w:val="F82C6516"/>
    <w:lvl w:ilvl="0" w:tplc="659EF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C0C80"/>
    <w:multiLevelType w:val="hybridMultilevel"/>
    <w:tmpl w:val="B792DFDE"/>
    <w:lvl w:ilvl="0" w:tplc="CE3EC9A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949D4"/>
    <w:multiLevelType w:val="hybridMultilevel"/>
    <w:tmpl w:val="83688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6C35"/>
    <w:multiLevelType w:val="hybridMultilevel"/>
    <w:tmpl w:val="366C1FCA"/>
    <w:lvl w:ilvl="0" w:tplc="FCFA9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A527B"/>
    <w:multiLevelType w:val="hybridMultilevel"/>
    <w:tmpl w:val="4270173E"/>
    <w:lvl w:ilvl="0" w:tplc="F3D6E62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C8"/>
    <w:rsid w:val="0003378C"/>
    <w:rsid w:val="00036BFA"/>
    <w:rsid w:val="00042F0B"/>
    <w:rsid w:val="000A1C36"/>
    <w:rsid w:val="000A4102"/>
    <w:rsid w:val="000B42C3"/>
    <w:rsid w:val="000C6777"/>
    <w:rsid w:val="000D15F0"/>
    <w:rsid w:val="000E303F"/>
    <w:rsid w:val="00113787"/>
    <w:rsid w:val="001156AD"/>
    <w:rsid w:val="00117195"/>
    <w:rsid w:val="001353B0"/>
    <w:rsid w:val="00155058"/>
    <w:rsid w:val="0016349A"/>
    <w:rsid w:val="0019190E"/>
    <w:rsid w:val="001922FC"/>
    <w:rsid w:val="001A0E96"/>
    <w:rsid w:val="001B2FF5"/>
    <w:rsid w:val="001C64DB"/>
    <w:rsid w:val="001D14C3"/>
    <w:rsid w:val="001E4D08"/>
    <w:rsid w:val="001F0AB0"/>
    <w:rsid w:val="002401CE"/>
    <w:rsid w:val="00250530"/>
    <w:rsid w:val="00265BB0"/>
    <w:rsid w:val="002804F8"/>
    <w:rsid w:val="00286844"/>
    <w:rsid w:val="002A3FEE"/>
    <w:rsid w:val="002A43E2"/>
    <w:rsid w:val="002A6518"/>
    <w:rsid w:val="002D50CA"/>
    <w:rsid w:val="003022D8"/>
    <w:rsid w:val="00311783"/>
    <w:rsid w:val="00317BFF"/>
    <w:rsid w:val="00320742"/>
    <w:rsid w:val="00332A6B"/>
    <w:rsid w:val="00350FC8"/>
    <w:rsid w:val="0036006F"/>
    <w:rsid w:val="003863C2"/>
    <w:rsid w:val="003D1EA5"/>
    <w:rsid w:val="003E466B"/>
    <w:rsid w:val="003F31A3"/>
    <w:rsid w:val="003F3A1D"/>
    <w:rsid w:val="00436B5F"/>
    <w:rsid w:val="004379A4"/>
    <w:rsid w:val="00440760"/>
    <w:rsid w:val="00456E0C"/>
    <w:rsid w:val="00457635"/>
    <w:rsid w:val="004762BA"/>
    <w:rsid w:val="004B3F59"/>
    <w:rsid w:val="004E67A9"/>
    <w:rsid w:val="00511F31"/>
    <w:rsid w:val="00516B87"/>
    <w:rsid w:val="005233AB"/>
    <w:rsid w:val="00527C20"/>
    <w:rsid w:val="00530721"/>
    <w:rsid w:val="00592BCF"/>
    <w:rsid w:val="005F1659"/>
    <w:rsid w:val="00611542"/>
    <w:rsid w:val="006161AA"/>
    <w:rsid w:val="00621DF8"/>
    <w:rsid w:val="00656741"/>
    <w:rsid w:val="00657553"/>
    <w:rsid w:val="00670E21"/>
    <w:rsid w:val="006718BB"/>
    <w:rsid w:val="006953FA"/>
    <w:rsid w:val="00697AD9"/>
    <w:rsid w:val="00697ED9"/>
    <w:rsid w:val="006A43D4"/>
    <w:rsid w:val="006A4FA0"/>
    <w:rsid w:val="006C0C07"/>
    <w:rsid w:val="006C5356"/>
    <w:rsid w:val="006C63FE"/>
    <w:rsid w:val="006E2BDA"/>
    <w:rsid w:val="006E3E5A"/>
    <w:rsid w:val="00714AFC"/>
    <w:rsid w:val="00774A0E"/>
    <w:rsid w:val="00776D8D"/>
    <w:rsid w:val="007A4BD3"/>
    <w:rsid w:val="007A7951"/>
    <w:rsid w:val="007C2FC9"/>
    <w:rsid w:val="007E08CE"/>
    <w:rsid w:val="007E305A"/>
    <w:rsid w:val="007F703F"/>
    <w:rsid w:val="0080107D"/>
    <w:rsid w:val="00810DEF"/>
    <w:rsid w:val="00815532"/>
    <w:rsid w:val="00830B05"/>
    <w:rsid w:val="00843933"/>
    <w:rsid w:val="00876D00"/>
    <w:rsid w:val="00880EC1"/>
    <w:rsid w:val="008877B0"/>
    <w:rsid w:val="008B0F91"/>
    <w:rsid w:val="008D1ABC"/>
    <w:rsid w:val="008E43FA"/>
    <w:rsid w:val="008E7D17"/>
    <w:rsid w:val="008F137D"/>
    <w:rsid w:val="009037C8"/>
    <w:rsid w:val="0091275C"/>
    <w:rsid w:val="0093061A"/>
    <w:rsid w:val="00940EF1"/>
    <w:rsid w:val="009C7DC7"/>
    <w:rsid w:val="00A778F8"/>
    <w:rsid w:val="00AE1611"/>
    <w:rsid w:val="00B135EC"/>
    <w:rsid w:val="00B31E87"/>
    <w:rsid w:val="00B334A5"/>
    <w:rsid w:val="00B51205"/>
    <w:rsid w:val="00B5785B"/>
    <w:rsid w:val="00B83C4F"/>
    <w:rsid w:val="00B9277C"/>
    <w:rsid w:val="00B93538"/>
    <w:rsid w:val="00B94DCE"/>
    <w:rsid w:val="00BA71D0"/>
    <w:rsid w:val="00BB4087"/>
    <w:rsid w:val="00BD078F"/>
    <w:rsid w:val="00BE01F6"/>
    <w:rsid w:val="00C7622E"/>
    <w:rsid w:val="00C861B9"/>
    <w:rsid w:val="00C91157"/>
    <w:rsid w:val="00CB1198"/>
    <w:rsid w:val="00CC2D6F"/>
    <w:rsid w:val="00CC428A"/>
    <w:rsid w:val="00CC526E"/>
    <w:rsid w:val="00CD09AE"/>
    <w:rsid w:val="00CE7F08"/>
    <w:rsid w:val="00CF6BF2"/>
    <w:rsid w:val="00D303C7"/>
    <w:rsid w:val="00D31648"/>
    <w:rsid w:val="00D330A4"/>
    <w:rsid w:val="00D37FF7"/>
    <w:rsid w:val="00D97762"/>
    <w:rsid w:val="00DB01AC"/>
    <w:rsid w:val="00DB7470"/>
    <w:rsid w:val="00DD0AE5"/>
    <w:rsid w:val="00DD428C"/>
    <w:rsid w:val="00DE4868"/>
    <w:rsid w:val="00E264ED"/>
    <w:rsid w:val="00E430AD"/>
    <w:rsid w:val="00E43122"/>
    <w:rsid w:val="00E46778"/>
    <w:rsid w:val="00E4760A"/>
    <w:rsid w:val="00E83151"/>
    <w:rsid w:val="00E90DD0"/>
    <w:rsid w:val="00E955CB"/>
    <w:rsid w:val="00EA3579"/>
    <w:rsid w:val="00F031DE"/>
    <w:rsid w:val="00F33211"/>
    <w:rsid w:val="00F3519F"/>
    <w:rsid w:val="00F642CE"/>
    <w:rsid w:val="00F90504"/>
    <w:rsid w:val="00FA3E7B"/>
    <w:rsid w:val="00FC1681"/>
    <w:rsid w:val="00FC37E6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309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F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0FC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37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14AFC"/>
    <w:pPr>
      <w:ind w:left="720"/>
      <w:contextualSpacing/>
    </w:pPr>
  </w:style>
  <w:style w:type="paragraph" w:styleId="Footer">
    <w:name w:val="footer"/>
    <w:basedOn w:val="Normal"/>
    <w:rsid w:val="006718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18BB"/>
  </w:style>
  <w:style w:type="paragraph" w:styleId="EndnoteText">
    <w:name w:val="endnote text"/>
    <w:basedOn w:val="Normal"/>
    <w:link w:val="EndnoteTextChar"/>
    <w:uiPriority w:val="99"/>
    <w:unhideWhenUsed/>
    <w:rsid w:val="008D1ABC"/>
  </w:style>
  <w:style w:type="character" w:customStyle="1" w:styleId="EndnoteTextChar">
    <w:name w:val="Endnote Text Char"/>
    <w:link w:val="EndnoteText"/>
    <w:uiPriority w:val="99"/>
    <w:rsid w:val="008D1ABC"/>
    <w:rPr>
      <w:sz w:val="24"/>
      <w:szCs w:val="24"/>
      <w:lang w:val="en-US"/>
    </w:rPr>
  </w:style>
  <w:style w:type="character" w:styleId="EndnoteReference">
    <w:name w:val="endnote reference"/>
    <w:uiPriority w:val="99"/>
    <w:unhideWhenUsed/>
    <w:rsid w:val="008D1ABC"/>
    <w:rPr>
      <w:vertAlign w:val="superscript"/>
    </w:rPr>
  </w:style>
  <w:style w:type="paragraph" w:styleId="ListParagraph">
    <w:name w:val="List Paragraph"/>
    <w:basedOn w:val="Normal"/>
    <w:uiPriority w:val="72"/>
    <w:qFormat/>
    <w:rsid w:val="00E955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D6F"/>
    <w:pPr>
      <w:spacing w:before="100" w:beforeAutospacing="1" w:after="100" w:afterAutospacing="1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F3A1D"/>
  </w:style>
  <w:style w:type="character" w:customStyle="1" w:styleId="FootnoteTextChar">
    <w:name w:val="Footnote Text Char"/>
    <w:basedOn w:val="DefaultParagraphFont"/>
    <w:link w:val="FootnoteText"/>
    <w:uiPriority w:val="99"/>
    <w:rsid w:val="003F3A1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F3A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F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0FC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37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14AFC"/>
    <w:pPr>
      <w:ind w:left="720"/>
      <w:contextualSpacing/>
    </w:pPr>
  </w:style>
  <w:style w:type="paragraph" w:styleId="Footer">
    <w:name w:val="footer"/>
    <w:basedOn w:val="Normal"/>
    <w:rsid w:val="006718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18BB"/>
  </w:style>
  <w:style w:type="paragraph" w:styleId="EndnoteText">
    <w:name w:val="endnote text"/>
    <w:basedOn w:val="Normal"/>
    <w:link w:val="EndnoteTextChar"/>
    <w:uiPriority w:val="99"/>
    <w:unhideWhenUsed/>
    <w:rsid w:val="008D1ABC"/>
  </w:style>
  <w:style w:type="character" w:customStyle="1" w:styleId="EndnoteTextChar">
    <w:name w:val="Endnote Text Char"/>
    <w:link w:val="EndnoteText"/>
    <w:uiPriority w:val="99"/>
    <w:rsid w:val="008D1ABC"/>
    <w:rPr>
      <w:sz w:val="24"/>
      <w:szCs w:val="24"/>
      <w:lang w:val="en-US"/>
    </w:rPr>
  </w:style>
  <w:style w:type="character" w:styleId="EndnoteReference">
    <w:name w:val="endnote reference"/>
    <w:uiPriority w:val="99"/>
    <w:unhideWhenUsed/>
    <w:rsid w:val="008D1ABC"/>
    <w:rPr>
      <w:vertAlign w:val="superscript"/>
    </w:rPr>
  </w:style>
  <w:style w:type="paragraph" w:styleId="ListParagraph">
    <w:name w:val="List Paragraph"/>
    <w:basedOn w:val="Normal"/>
    <w:uiPriority w:val="72"/>
    <w:qFormat/>
    <w:rsid w:val="00E955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D6F"/>
    <w:pPr>
      <w:spacing w:before="100" w:beforeAutospacing="1" w:after="100" w:afterAutospacing="1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F3A1D"/>
  </w:style>
  <w:style w:type="character" w:customStyle="1" w:styleId="FootnoteTextChar">
    <w:name w:val="Footnote Text Char"/>
    <w:basedOn w:val="DefaultParagraphFont"/>
    <w:link w:val="FootnoteText"/>
    <w:uiPriority w:val="99"/>
    <w:rsid w:val="003F3A1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F3A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4ACA05B521741B9DCAFB7EA56D3FC" ma:contentTypeVersion="12" ma:contentTypeDescription="Create a new document." ma:contentTypeScope="" ma:versionID="63d2cd9bebd27be0bd1ca68c22a03c9f">
  <xsd:schema xmlns:xsd="http://www.w3.org/2001/XMLSchema" xmlns:xs="http://www.w3.org/2001/XMLSchema" xmlns:p="http://schemas.microsoft.com/office/2006/metadata/properties" xmlns:ns2="4fc9296c-9549-4663-8b0a-06817b07017e" xmlns:ns3="953bbf22-9828-48ab-8781-2b14b96c1edb" targetNamespace="http://schemas.microsoft.com/office/2006/metadata/properties" ma:root="true" ma:fieldsID="718e7d36f60ec1563daf1fb86f537378" ns2:_="" ns3:_="">
    <xsd:import namespace="4fc9296c-9549-4663-8b0a-06817b07017e"/>
    <xsd:import namespace="953bbf22-9828-48ab-8781-2b14b96c1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296c-9549-4663-8b0a-06817b07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bf22-9828-48ab-8781-2b14b96c1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68E7F-B4C3-4A01-BB71-B250AA845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9296c-9549-4663-8b0a-06817b07017e"/>
    <ds:schemaRef ds:uri="953bbf22-9828-48ab-8781-2b14b96c1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E6053-AD12-4B2A-B987-BFEE77624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F9428-E998-4FDC-8CF0-B6DE12D6FB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737</Words>
  <Characters>4206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Training</dc:creator>
  <cp:keywords/>
  <dc:description/>
  <cp:lastModifiedBy>John Smuts</cp:lastModifiedBy>
  <cp:revision>2</cp:revision>
  <dcterms:created xsi:type="dcterms:W3CDTF">2020-03-26T15:17:00Z</dcterms:created>
  <dcterms:modified xsi:type="dcterms:W3CDTF">2020-03-26T15:17:00Z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0x010100D634ACA05B521741B9DCAFB7EA56D3FC</vt:lpwstr>
  </property>
  <property fmtid="{D5CDD505-2E9C-101B-9397-08002B2CF9AE}" pid="3" name="AuthorIds_UIVersion_4096">
    <vt:lpwstr>16</vt:lpwstr>
  </property>
</Properties>
</file>